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1B0" w:rsidRPr="00D701B0" w:rsidRDefault="00414C61" w:rsidP="00D701B0">
      <w:pPr>
        <w:keepNext/>
        <w:widowControl w:val="0"/>
        <w:shd w:val="clear" w:color="auto" w:fill="FFFFFF"/>
        <w:spacing w:before="274" w:after="0" w:line="274" w:lineRule="exact"/>
        <w:jc w:val="center"/>
        <w:outlineLvl w:val="0"/>
        <w:rPr>
          <w:rFonts w:ascii="Times New Roman" w:eastAsia="Times New Roman" w:hAnsi="Times New Roman" w:cs="Times New Roman"/>
          <w:color w:val="000000"/>
          <w:spacing w:val="-6"/>
          <w:sz w:val="24"/>
          <w:szCs w:val="24"/>
          <w:lang w:eastAsia="ru-RU"/>
        </w:rPr>
      </w:pPr>
      <w:r>
        <w:rPr>
          <w:rFonts w:ascii="Times New Roman" w:eastAsia="Times New Roman" w:hAnsi="Times New Roman" w:cs="Times New Roman"/>
          <w:b/>
          <w:color w:val="000000"/>
          <w:spacing w:val="-6"/>
          <w:sz w:val="24"/>
          <w:szCs w:val="24"/>
          <w:lang w:eastAsia="ru-RU"/>
        </w:rPr>
        <w:t xml:space="preserve">           </w:t>
      </w:r>
      <w:r w:rsidR="00D701B0" w:rsidRPr="00D701B0">
        <w:rPr>
          <w:rFonts w:ascii="Times New Roman" w:eastAsia="Times New Roman" w:hAnsi="Times New Roman" w:cs="Times New Roman"/>
          <w:b/>
          <w:color w:val="000000"/>
          <w:spacing w:val="-6"/>
          <w:sz w:val="24"/>
          <w:szCs w:val="24"/>
          <w:lang w:eastAsia="ru-RU"/>
        </w:rPr>
        <w:t>ДОГОВОР № ________________</w:t>
      </w:r>
    </w:p>
    <w:p w:rsidR="00D701B0" w:rsidRPr="00D701B0" w:rsidRDefault="00D701B0" w:rsidP="00D701B0">
      <w:pPr>
        <w:widowControl w:val="0"/>
        <w:shd w:val="clear" w:color="auto" w:fill="FFFFFF"/>
        <w:spacing w:before="5" w:after="0" w:line="274" w:lineRule="exact"/>
        <w:ind w:right="14"/>
        <w:jc w:val="both"/>
        <w:rPr>
          <w:rFonts w:ascii="Times New Roman" w:eastAsia="Times New Roman" w:hAnsi="Times New Roman" w:cs="Times New Roman"/>
          <w:color w:val="000000"/>
          <w:spacing w:val="-9"/>
          <w:sz w:val="24"/>
          <w:szCs w:val="24"/>
          <w:lang w:eastAsia="ru-RU"/>
        </w:rPr>
      </w:pPr>
    </w:p>
    <w:p w:rsidR="00D701B0" w:rsidRPr="00D701B0" w:rsidRDefault="00D701B0" w:rsidP="00D701B0">
      <w:pPr>
        <w:widowControl w:val="0"/>
        <w:shd w:val="clear" w:color="auto" w:fill="FFFFFF"/>
        <w:spacing w:before="5" w:after="0" w:line="274" w:lineRule="exact"/>
        <w:ind w:right="14"/>
        <w:jc w:val="both"/>
        <w:rPr>
          <w:rFonts w:ascii="Times New Roman" w:eastAsia="Times New Roman" w:hAnsi="Times New Roman" w:cs="Times New Roman"/>
          <w:color w:val="000000"/>
          <w:spacing w:val="-9"/>
          <w:sz w:val="24"/>
          <w:szCs w:val="24"/>
          <w:lang w:eastAsia="ru-RU"/>
        </w:rPr>
      </w:pPr>
    </w:p>
    <w:p w:rsidR="00D701B0" w:rsidRPr="00D701B0" w:rsidRDefault="00D701B0" w:rsidP="00D701B0">
      <w:pPr>
        <w:widowControl w:val="0"/>
        <w:shd w:val="clear" w:color="auto" w:fill="FFFFFF"/>
        <w:spacing w:before="5" w:after="0" w:line="274" w:lineRule="exact"/>
        <w:ind w:right="14"/>
        <w:jc w:val="both"/>
        <w:rPr>
          <w:rFonts w:ascii="Times New Roman" w:eastAsia="Times New Roman" w:hAnsi="Times New Roman" w:cs="Times New Roman"/>
          <w:color w:val="000000"/>
          <w:spacing w:val="-9"/>
          <w:sz w:val="24"/>
          <w:szCs w:val="24"/>
          <w:lang w:eastAsia="ru-RU"/>
        </w:rPr>
      </w:pPr>
      <w:r w:rsidRPr="00D701B0">
        <w:rPr>
          <w:rFonts w:ascii="Times New Roman" w:eastAsia="Times New Roman" w:hAnsi="Times New Roman" w:cs="Times New Roman"/>
          <w:color w:val="000000"/>
          <w:spacing w:val="-9"/>
          <w:sz w:val="24"/>
          <w:szCs w:val="24"/>
          <w:lang w:eastAsia="ru-RU"/>
        </w:rPr>
        <w:t>Краснодарский край</w:t>
      </w:r>
    </w:p>
    <w:p w:rsidR="00D701B0" w:rsidRPr="00D701B0" w:rsidRDefault="00D701B0" w:rsidP="00D701B0">
      <w:pPr>
        <w:widowControl w:val="0"/>
        <w:shd w:val="clear" w:color="auto" w:fill="FFFFFF"/>
        <w:spacing w:before="5" w:after="0" w:line="274" w:lineRule="exact"/>
        <w:ind w:right="14"/>
        <w:jc w:val="both"/>
        <w:rPr>
          <w:rFonts w:ascii="Times New Roman" w:eastAsia="Times New Roman" w:hAnsi="Times New Roman" w:cs="Times New Roman"/>
          <w:color w:val="000000"/>
          <w:spacing w:val="-9"/>
          <w:sz w:val="24"/>
          <w:szCs w:val="24"/>
          <w:lang w:eastAsia="ru-RU"/>
        </w:rPr>
      </w:pPr>
      <w:r w:rsidRPr="00D701B0">
        <w:rPr>
          <w:rFonts w:ascii="Times New Roman" w:eastAsia="Times New Roman" w:hAnsi="Times New Roman" w:cs="Times New Roman"/>
          <w:color w:val="000000"/>
          <w:spacing w:val="-9"/>
          <w:sz w:val="24"/>
          <w:szCs w:val="24"/>
          <w:lang w:eastAsia="ru-RU"/>
        </w:rPr>
        <w:t>Северский район</w:t>
      </w:r>
    </w:p>
    <w:p w:rsidR="00D701B0" w:rsidRPr="00D701B0" w:rsidRDefault="00D701B0" w:rsidP="00D701B0">
      <w:pPr>
        <w:widowControl w:val="0"/>
        <w:shd w:val="clear" w:color="auto" w:fill="FFFFFF"/>
        <w:spacing w:before="5" w:after="0" w:line="274" w:lineRule="exact"/>
        <w:ind w:right="14"/>
        <w:jc w:val="both"/>
        <w:rPr>
          <w:rFonts w:ascii="Times New Roman" w:eastAsia="Times New Roman" w:hAnsi="Times New Roman" w:cs="Times New Roman"/>
          <w:color w:val="000000"/>
          <w:spacing w:val="-9"/>
          <w:sz w:val="24"/>
          <w:szCs w:val="24"/>
          <w:lang w:eastAsia="ru-RU"/>
        </w:rPr>
      </w:pPr>
      <w:r w:rsidRPr="00D701B0">
        <w:rPr>
          <w:rFonts w:ascii="Times New Roman" w:eastAsia="Times New Roman" w:hAnsi="Times New Roman" w:cs="Times New Roman"/>
          <w:color w:val="000000"/>
          <w:spacing w:val="-9"/>
          <w:sz w:val="24"/>
          <w:szCs w:val="24"/>
          <w:lang w:eastAsia="ru-RU"/>
        </w:rPr>
        <w:t xml:space="preserve">пгт. Афипский </w:t>
      </w:r>
      <w:r w:rsidRPr="00D701B0">
        <w:rPr>
          <w:rFonts w:ascii="Times New Roman" w:eastAsia="Times New Roman" w:hAnsi="Times New Roman" w:cs="Times New Roman"/>
          <w:color w:val="000000"/>
          <w:spacing w:val="-9"/>
          <w:sz w:val="24"/>
          <w:szCs w:val="24"/>
          <w:lang w:eastAsia="ru-RU"/>
        </w:rPr>
        <w:tab/>
      </w:r>
      <w:r w:rsidRPr="00D701B0">
        <w:rPr>
          <w:rFonts w:ascii="Times New Roman" w:eastAsia="Times New Roman" w:hAnsi="Times New Roman" w:cs="Times New Roman"/>
          <w:color w:val="000000"/>
          <w:spacing w:val="-9"/>
          <w:sz w:val="24"/>
          <w:szCs w:val="24"/>
          <w:lang w:eastAsia="ru-RU"/>
        </w:rPr>
        <w:tab/>
      </w:r>
      <w:r w:rsidRPr="00D701B0">
        <w:rPr>
          <w:rFonts w:ascii="Times New Roman" w:eastAsia="Times New Roman" w:hAnsi="Times New Roman" w:cs="Times New Roman"/>
          <w:color w:val="000000"/>
          <w:spacing w:val="-9"/>
          <w:sz w:val="24"/>
          <w:szCs w:val="24"/>
          <w:lang w:eastAsia="ru-RU"/>
        </w:rPr>
        <w:tab/>
      </w:r>
      <w:r w:rsidRPr="00D701B0">
        <w:rPr>
          <w:rFonts w:ascii="Times New Roman" w:eastAsia="Times New Roman" w:hAnsi="Times New Roman" w:cs="Times New Roman"/>
          <w:color w:val="000000"/>
          <w:spacing w:val="-9"/>
          <w:sz w:val="24"/>
          <w:szCs w:val="24"/>
          <w:lang w:eastAsia="ru-RU"/>
        </w:rPr>
        <w:tab/>
      </w:r>
      <w:r w:rsidRPr="00D701B0">
        <w:rPr>
          <w:rFonts w:ascii="Times New Roman" w:eastAsia="Times New Roman" w:hAnsi="Times New Roman" w:cs="Times New Roman"/>
          <w:color w:val="000000"/>
          <w:spacing w:val="-9"/>
          <w:sz w:val="24"/>
          <w:szCs w:val="24"/>
          <w:lang w:eastAsia="ru-RU"/>
        </w:rPr>
        <w:tab/>
      </w:r>
      <w:r w:rsidRPr="00D701B0">
        <w:rPr>
          <w:rFonts w:ascii="Times New Roman" w:eastAsia="Times New Roman" w:hAnsi="Times New Roman" w:cs="Times New Roman"/>
          <w:color w:val="000000"/>
          <w:spacing w:val="-9"/>
          <w:sz w:val="24"/>
          <w:szCs w:val="24"/>
          <w:lang w:eastAsia="ru-RU"/>
        </w:rPr>
        <w:tab/>
        <w:t>«</w:t>
      </w:r>
      <w:r w:rsidR="008E5B90">
        <w:rPr>
          <w:rFonts w:ascii="Times New Roman" w:eastAsia="Times New Roman" w:hAnsi="Times New Roman" w:cs="Times New Roman"/>
          <w:color w:val="000000"/>
          <w:spacing w:val="-9"/>
          <w:sz w:val="24"/>
          <w:szCs w:val="24"/>
          <w:lang w:eastAsia="ru-RU"/>
        </w:rPr>
        <w:t>______» ___________________ 2025</w:t>
      </w:r>
      <w:r w:rsidRPr="00D701B0">
        <w:rPr>
          <w:rFonts w:ascii="Times New Roman" w:eastAsia="Times New Roman" w:hAnsi="Times New Roman" w:cs="Times New Roman"/>
          <w:color w:val="000000"/>
          <w:spacing w:val="-9"/>
          <w:sz w:val="24"/>
          <w:szCs w:val="24"/>
          <w:lang w:eastAsia="ru-RU"/>
        </w:rPr>
        <w:t>г.</w:t>
      </w:r>
    </w:p>
    <w:p w:rsidR="00D701B0" w:rsidRPr="00D701B0" w:rsidRDefault="00D701B0" w:rsidP="00D701B0">
      <w:pPr>
        <w:widowControl w:val="0"/>
        <w:shd w:val="clear" w:color="auto" w:fill="FFFFFF"/>
        <w:spacing w:before="5" w:after="0" w:line="274" w:lineRule="exact"/>
        <w:ind w:right="14"/>
        <w:jc w:val="both"/>
        <w:rPr>
          <w:rFonts w:ascii="Times New Roman" w:eastAsia="Times New Roman" w:hAnsi="Times New Roman" w:cs="Times New Roman"/>
          <w:color w:val="000000"/>
          <w:spacing w:val="-9"/>
          <w:sz w:val="24"/>
          <w:szCs w:val="24"/>
          <w:lang w:eastAsia="ru-RU"/>
        </w:rPr>
      </w:pPr>
    </w:p>
    <w:p w:rsidR="00D701B0" w:rsidRPr="00E63FBA" w:rsidRDefault="008E5B90" w:rsidP="00D701B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____________________________________________________</w:t>
      </w:r>
      <w:r w:rsidR="002F0B7E" w:rsidRPr="00E63F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_________________</w:t>
      </w:r>
      <w:r w:rsidR="00D701B0" w:rsidRPr="00E63FBA">
        <w:rPr>
          <w:rFonts w:ascii="Times New Roman" w:eastAsia="Times New Roman" w:hAnsi="Times New Roman" w:cs="Times New Roman"/>
          <w:b/>
          <w:sz w:val="24"/>
          <w:szCs w:val="24"/>
          <w:lang w:eastAsia="ru-RU"/>
        </w:rPr>
        <w:t>)</w:t>
      </w:r>
      <w:r w:rsidR="00D701B0" w:rsidRPr="00E63FBA">
        <w:rPr>
          <w:rFonts w:ascii="Times New Roman" w:eastAsia="Times New Roman" w:hAnsi="Times New Roman" w:cs="Times New Roman"/>
          <w:sz w:val="24"/>
          <w:szCs w:val="24"/>
          <w:lang w:eastAsia="ru-RU"/>
        </w:rPr>
        <w:t>, именуемое в дальнейшем «Подрядчик»,</w:t>
      </w:r>
      <w:r w:rsidR="00C3333B" w:rsidRPr="00E63FBA">
        <w:rPr>
          <w:rFonts w:ascii="Times New Roman" w:eastAsia="Times New Roman" w:hAnsi="Times New Roman" w:cs="Times New Roman"/>
          <w:sz w:val="24"/>
          <w:szCs w:val="24"/>
          <w:lang w:eastAsia="ru-RU"/>
        </w:rPr>
        <w:t xml:space="preserve"> в лице</w:t>
      </w:r>
      <w:r w:rsidR="00B777F8" w:rsidRPr="00B777F8">
        <w:rPr>
          <w:rFonts w:ascii="Times New Roman" w:eastAsia="Times New Roman" w:hAnsi="Times New Roman" w:cs="Times New Roman"/>
          <w:sz w:val="24"/>
          <w:szCs w:val="24"/>
          <w:u w:val="single"/>
          <w:lang w:eastAsia="ru-RU"/>
        </w:rPr>
        <w:t xml:space="preserve">                                                                                          </w:t>
      </w:r>
      <w:r w:rsidR="00E63FBA" w:rsidRPr="00E63FBA">
        <w:rPr>
          <w:rFonts w:ascii="Times New Roman" w:eastAsia="Times New Roman" w:hAnsi="Times New Roman" w:cs="Times New Roman"/>
          <w:sz w:val="24"/>
          <w:szCs w:val="24"/>
          <w:lang w:eastAsia="ru-RU"/>
        </w:rPr>
        <w:t xml:space="preserve">, </w:t>
      </w:r>
      <w:r w:rsidR="00D701B0" w:rsidRPr="00E63FBA">
        <w:rPr>
          <w:rFonts w:ascii="Times New Roman" w:eastAsia="Times New Roman" w:hAnsi="Times New Roman" w:cs="Times New Roman"/>
          <w:sz w:val="24"/>
          <w:szCs w:val="24"/>
          <w:lang w:eastAsia="ru-RU"/>
        </w:rPr>
        <w:t xml:space="preserve">действующего на основании Устава, с одной стороны </w:t>
      </w:r>
    </w:p>
    <w:p w:rsidR="00D701B0" w:rsidRDefault="00D701B0" w:rsidP="00D701B0">
      <w:pPr>
        <w:widowControl w:val="0"/>
        <w:spacing w:after="0" w:line="240" w:lineRule="auto"/>
        <w:ind w:firstLine="709"/>
        <w:jc w:val="both"/>
        <w:rPr>
          <w:rFonts w:ascii="Times New Roman" w:eastAsia="Times New Roman" w:hAnsi="Times New Roman" w:cs="Times New Roman"/>
          <w:sz w:val="24"/>
          <w:szCs w:val="24"/>
          <w:lang w:eastAsia="ru-RU"/>
        </w:rPr>
      </w:pPr>
      <w:r w:rsidRPr="00E63FBA">
        <w:rPr>
          <w:rFonts w:ascii="Times New Roman" w:eastAsia="Times New Roman" w:hAnsi="Times New Roman" w:cs="Times New Roman"/>
          <w:sz w:val="24"/>
          <w:szCs w:val="24"/>
          <w:lang w:eastAsia="ru-RU"/>
        </w:rPr>
        <w:t xml:space="preserve">и </w:t>
      </w:r>
      <w:r w:rsidR="008E5B90">
        <w:rPr>
          <w:rFonts w:ascii="Times New Roman" w:eastAsia="Times New Roman" w:hAnsi="Times New Roman" w:cs="Times New Roman"/>
          <w:b/>
          <w:sz w:val="24"/>
          <w:szCs w:val="24"/>
          <w:lang w:eastAsia="ru-RU"/>
        </w:rPr>
        <w:t>____________________________________________ (____________________</w:t>
      </w:r>
      <w:r w:rsidRPr="00D701B0">
        <w:rPr>
          <w:rFonts w:ascii="Times New Roman" w:eastAsia="Times New Roman" w:hAnsi="Times New Roman" w:cs="Times New Roman"/>
          <w:b/>
          <w:sz w:val="24"/>
          <w:szCs w:val="24"/>
          <w:lang w:eastAsia="ru-RU"/>
        </w:rPr>
        <w:t>)</w:t>
      </w:r>
      <w:r w:rsidRPr="00D701B0">
        <w:rPr>
          <w:rFonts w:ascii="Times New Roman" w:eastAsia="Times New Roman" w:hAnsi="Times New Roman" w:cs="Times New Roman"/>
          <w:sz w:val="24"/>
          <w:szCs w:val="24"/>
          <w:lang w:eastAsia="ru-RU"/>
        </w:rPr>
        <w:t xml:space="preserve">, именуемое в дальнейшем «Заказчик», в лице </w:t>
      </w:r>
      <w:r w:rsidR="008652FD">
        <w:rPr>
          <w:rFonts w:ascii="Times New Roman" w:eastAsia="Times New Roman" w:hAnsi="Times New Roman" w:cs="Times New Roman"/>
          <w:sz w:val="24"/>
          <w:szCs w:val="24"/>
          <w:lang w:eastAsia="ru-RU"/>
        </w:rPr>
        <w:t>Генерального директора Сидорова Алексея Владимировича</w:t>
      </w:r>
      <w:r w:rsidRPr="00D701B0">
        <w:rPr>
          <w:rFonts w:ascii="Times New Roman" w:eastAsia="Times New Roman" w:hAnsi="Times New Roman" w:cs="Times New Roman"/>
          <w:sz w:val="24"/>
          <w:szCs w:val="24"/>
          <w:lang w:eastAsia="ru-RU"/>
        </w:rPr>
        <w:t xml:space="preserve">, </w:t>
      </w:r>
      <w:r w:rsidR="00426549">
        <w:rPr>
          <w:rFonts w:ascii="Times New Roman" w:eastAsia="Times New Roman" w:hAnsi="Times New Roman" w:cs="Times New Roman"/>
          <w:sz w:val="24"/>
          <w:szCs w:val="24"/>
          <w:lang w:eastAsia="ru-RU"/>
        </w:rPr>
        <w:t xml:space="preserve">действующего на основании </w:t>
      </w:r>
      <w:r w:rsidR="008652FD">
        <w:rPr>
          <w:rFonts w:ascii="Times New Roman" w:eastAsia="Times New Roman" w:hAnsi="Times New Roman" w:cs="Times New Roman"/>
          <w:sz w:val="24"/>
          <w:szCs w:val="24"/>
          <w:lang w:eastAsia="ru-RU"/>
        </w:rPr>
        <w:t>Устава</w:t>
      </w:r>
      <w:r w:rsidRPr="00D701B0">
        <w:rPr>
          <w:rFonts w:ascii="Times New Roman" w:eastAsia="Times New Roman" w:hAnsi="Times New Roman" w:cs="Times New Roman"/>
          <w:sz w:val="24"/>
          <w:szCs w:val="24"/>
          <w:lang w:eastAsia="ru-RU"/>
        </w:rPr>
        <w:t>, с другой стороны, совместно именуемые «Стороны», заклю</w:t>
      </w:r>
      <w:r w:rsidR="000B170D">
        <w:rPr>
          <w:rFonts w:ascii="Times New Roman" w:eastAsia="Times New Roman" w:hAnsi="Times New Roman" w:cs="Times New Roman"/>
          <w:sz w:val="24"/>
          <w:szCs w:val="24"/>
          <w:lang w:eastAsia="ru-RU"/>
        </w:rPr>
        <w:t xml:space="preserve">чили настоящий договор </w:t>
      </w:r>
      <w:r w:rsidRPr="00D701B0">
        <w:rPr>
          <w:rFonts w:ascii="Times New Roman" w:eastAsia="Times New Roman" w:hAnsi="Times New Roman" w:cs="Times New Roman"/>
          <w:sz w:val="24"/>
          <w:szCs w:val="24"/>
          <w:lang w:eastAsia="ru-RU"/>
        </w:rPr>
        <w:t>(далее – «Договор») о нижеследующем:</w:t>
      </w:r>
    </w:p>
    <w:p w:rsidR="007A6853" w:rsidRPr="00D701B0" w:rsidRDefault="007A6853" w:rsidP="00D701B0">
      <w:pPr>
        <w:widowControl w:val="0"/>
        <w:spacing w:after="0" w:line="240" w:lineRule="auto"/>
        <w:ind w:firstLine="709"/>
        <w:jc w:val="both"/>
        <w:rPr>
          <w:rFonts w:ascii="Times New Roman" w:eastAsia="Times New Roman" w:hAnsi="Times New Roman" w:cs="Times New Roman"/>
          <w:sz w:val="24"/>
          <w:szCs w:val="24"/>
          <w:lang w:eastAsia="ru-RU"/>
        </w:rPr>
      </w:pPr>
    </w:p>
    <w:p w:rsidR="00D701B0" w:rsidRPr="00D701B0" w:rsidRDefault="00D701B0" w:rsidP="00D701B0">
      <w:pPr>
        <w:widowControl w:val="0"/>
        <w:numPr>
          <w:ilvl w:val="0"/>
          <w:numId w:val="1"/>
        </w:numPr>
        <w:spacing w:before="120" w:after="120" w:line="240" w:lineRule="auto"/>
        <w:ind w:firstLine="425"/>
        <w:jc w:val="center"/>
        <w:rPr>
          <w:rFonts w:ascii="Times New Roman" w:eastAsia="Times New Roman" w:hAnsi="Times New Roman" w:cs="Times New Roman"/>
          <w:b/>
          <w:bCs/>
          <w:sz w:val="24"/>
          <w:szCs w:val="24"/>
          <w:lang w:eastAsia="ru-RU"/>
        </w:rPr>
      </w:pPr>
      <w:r w:rsidRPr="00D701B0">
        <w:rPr>
          <w:rFonts w:ascii="Times New Roman" w:eastAsia="Times New Roman" w:hAnsi="Times New Roman" w:cs="Times New Roman"/>
          <w:b/>
          <w:bCs/>
          <w:sz w:val="24"/>
          <w:szCs w:val="24"/>
          <w:lang w:eastAsia="ru-RU"/>
        </w:rPr>
        <w:t>ПРЕДМЕТ ДОГОВОРА</w:t>
      </w:r>
    </w:p>
    <w:p w:rsidR="00D701B0" w:rsidRPr="0017569D" w:rsidRDefault="00D701B0" w:rsidP="00755D0D">
      <w:pPr>
        <w:pStyle w:val="a3"/>
        <w:numPr>
          <w:ilvl w:val="1"/>
          <w:numId w:val="1"/>
        </w:numPr>
        <w:ind w:left="0" w:firstLine="0"/>
        <w:jc w:val="both"/>
      </w:pPr>
      <w:r w:rsidRPr="0017569D">
        <w:t xml:space="preserve">Заказчик поручает, а Подрядчик обязуется </w:t>
      </w:r>
      <w:r w:rsidRPr="00F13FB0">
        <w:t>выполнить</w:t>
      </w:r>
      <w:r w:rsidR="003040C4">
        <w:t xml:space="preserve"> </w:t>
      </w:r>
      <w:r w:rsidR="003040C4" w:rsidRPr="003040C4">
        <w:t>услуг</w:t>
      </w:r>
      <w:r w:rsidR="003040C4">
        <w:t>и</w:t>
      </w:r>
      <w:r w:rsidR="003040C4" w:rsidRPr="003040C4">
        <w:t xml:space="preserve"> по выполнению комплекса инженерных изысканий</w:t>
      </w:r>
      <w:r w:rsidR="003040C4">
        <w:t xml:space="preserve">, </w:t>
      </w:r>
      <w:r w:rsidR="000B7E38">
        <w:t xml:space="preserve">разработку </w:t>
      </w:r>
      <w:r w:rsidR="007B79A3">
        <w:t xml:space="preserve">проектной и </w:t>
      </w:r>
      <w:r w:rsidR="000B7E38">
        <w:t>рабочей документации по объект</w:t>
      </w:r>
      <w:r w:rsidR="007B79A3">
        <w:t>ам:</w:t>
      </w:r>
      <w:r w:rsidR="000B7E38">
        <w:t xml:space="preserve"> </w:t>
      </w:r>
      <w:r w:rsidR="007B79A3" w:rsidRPr="007B79A3">
        <w:rPr>
          <w:u w:val="single"/>
        </w:rPr>
        <w:t>«Резервуарный парк №14», титул 24000; «Резервуарный парк №15», титул 25000; «Резервуарный парк №16», титул 26000</w:t>
      </w:r>
      <w:r w:rsidR="007B79A3">
        <w:t xml:space="preserve"> </w:t>
      </w:r>
      <w:r w:rsidR="0083621D">
        <w:t>(</w:t>
      </w:r>
      <w:r w:rsidR="006A7A31">
        <w:t>далее по тексту работы</w:t>
      </w:r>
      <w:r w:rsidRPr="0017569D">
        <w:t>, указанные</w:t>
      </w:r>
      <w:r w:rsidR="00B22F2F">
        <w:t xml:space="preserve"> в Приложении </w:t>
      </w:r>
      <w:r w:rsidR="00A955C8" w:rsidRPr="0017569D">
        <w:t>№</w:t>
      </w:r>
      <w:r w:rsidR="007B79A3">
        <w:t>3</w:t>
      </w:r>
      <w:r w:rsidR="006A7A31">
        <w:t xml:space="preserve"> </w:t>
      </w:r>
      <w:r w:rsidR="00A955C8" w:rsidRPr="0017569D">
        <w:t>к Д</w:t>
      </w:r>
      <w:r w:rsidRPr="0017569D">
        <w:t>оговору</w:t>
      </w:r>
      <w:r w:rsidRPr="00D04621">
        <w:rPr>
          <w:bCs/>
        </w:rPr>
        <w:t>.</w:t>
      </w:r>
      <w:r w:rsidR="0083621D">
        <w:rPr>
          <w:bCs/>
        </w:rPr>
        <w:t>)</w:t>
      </w:r>
    </w:p>
    <w:p w:rsidR="00D701B0" w:rsidRPr="000924BD" w:rsidRDefault="00D701B0" w:rsidP="00755D0D">
      <w:pPr>
        <w:pStyle w:val="a3"/>
        <w:numPr>
          <w:ilvl w:val="1"/>
          <w:numId w:val="1"/>
        </w:numPr>
        <w:ind w:left="0" w:firstLine="0"/>
        <w:jc w:val="both"/>
      </w:pPr>
      <w:r w:rsidRPr="000924BD">
        <w:t>Исходные данные для выполнения работ, передаваемые Подрядчику Заказчиком:</w:t>
      </w:r>
    </w:p>
    <w:p w:rsidR="00D701B0" w:rsidRPr="0017569D" w:rsidRDefault="00D701B0" w:rsidP="007B79A3">
      <w:pPr>
        <w:spacing w:after="0" w:line="240" w:lineRule="auto"/>
        <w:jc w:val="both"/>
      </w:pPr>
      <w:r w:rsidRPr="000924BD">
        <w:rPr>
          <w:rFonts w:ascii="Times New Roman" w:hAnsi="Times New Roman" w:cs="Times New Roman"/>
          <w:sz w:val="24"/>
          <w:szCs w:val="24"/>
        </w:rPr>
        <w:t xml:space="preserve">- </w:t>
      </w:r>
      <w:bookmarkStart w:id="0" w:name="_Hlk167110813"/>
      <w:r w:rsidRPr="000924BD">
        <w:rPr>
          <w:rFonts w:ascii="Times New Roman" w:hAnsi="Times New Roman" w:cs="Times New Roman"/>
          <w:sz w:val="24"/>
          <w:szCs w:val="24"/>
        </w:rPr>
        <w:t>Техническое задание на</w:t>
      </w:r>
      <w:r w:rsidR="000924BD" w:rsidRPr="000924BD">
        <w:rPr>
          <w:rFonts w:ascii="Times New Roman" w:hAnsi="Times New Roman" w:cs="Times New Roman"/>
          <w:sz w:val="24"/>
          <w:szCs w:val="24"/>
        </w:rPr>
        <w:t xml:space="preserve"> </w:t>
      </w:r>
      <w:bookmarkEnd w:id="0"/>
      <w:r w:rsidR="001942D6">
        <w:rPr>
          <w:rFonts w:ascii="Times New Roman" w:hAnsi="Times New Roman" w:cs="Times New Roman"/>
          <w:sz w:val="24"/>
          <w:szCs w:val="24"/>
        </w:rPr>
        <w:t>разработку рабочей документации по объект</w:t>
      </w:r>
      <w:r w:rsidR="007B79A3">
        <w:rPr>
          <w:rFonts w:ascii="Times New Roman" w:hAnsi="Times New Roman" w:cs="Times New Roman"/>
          <w:sz w:val="24"/>
          <w:szCs w:val="24"/>
        </w:rPr>
        <w:t>ам:</w:t>
      </w:r>
      <w:r w:rsidR="001942D6">
        <w:rPr>
          <w:rFonts w:ascii="Times New Roman" w:hAnsi="Times New Roman" w:cs="Times New Roman"/>
          <w:sz w:val="24"/>
          <w:szCs w:val="24"/>
        </w:rPr>
        <w:t xml:space="preserve"> </w:t>
      </w:r>
      <w:r w:rsidR="007B79A3" w:rsidRPr="007B79A3">
        <w:rPr>
          <w:rFonts w:ascii="Times New Roman" w:hAnsi="Times New Roman" w:cs="Times New Roman"/>
          <w:sz w:val="24"/>
          <w:szCs w:val="24"/>
          <w:u w:val="single"/>
        </w:rPr>
        <w:t>«Резервуарный парк №</w:t>
      </w:r>
      <w:r w:rsidR="007B79A3" w:rsidRPr="007B79A3">
        <w:rPr>
          <w:rFonts w:ascii="Times New Roman" w:eastAsia="Times New Roman" w:hAnsi="Times New Roman" w:cs="Times New Roman"/>
          <w:sz w:val="24"/>
          <w:szCs w:val="24"/>
          <w:u w:val="single"/>
          <w:lang w:eastAsia="ru-RU"/>
        </w:rPr>
        <w:t>14», титул 24000; «Резервуарный парк №15», титул 25000; «Резервуарный парк №16», титул 26000</w:t>
      </w:r>
      <w:r w:rsidR="007B79A3">
        <w:rPr>
          <w:rFonts w:ascii="Times New Roman" w:eastAsia="Times New Roman" w:hAnsi="Times New Roman" w:cs="Times New Roman"/>
          <w:sz w:val="24"/>
          <w:szCs w:val="24"/>
          <w:u w:val="single"/>
          <w:lang w:eastAsia="ru-RU"/>
        </w:rPr>
        <w:t>.</w:t>
      </w:r>
      <w:r w:rsidR="007B79A3" w:rsidRPr="007B79A3">
        <w:rPr>
          <w:rFonts w:ascii="Times New Roman" w:eastAsia="Times New Roman" w:hAnsi="Times New Roman" w:cs="Times New Roman"/>
          <w:sz w:val="24"/>
          <w:szCs w:val="24"/>
          <w:lang w:eastAsia="ru-RU"/>
        </w:rPr>
        <w:t xml:space="preserve"> </w:t>
      </w:r>
      <w:r w:rsidRPr="007B79A3">
        <w:rPr>
          <w:rFonts w:ascii="Times New Roman" w:eastAsia="Times New Roman" w:hAnsi="Times New Roman" w:cs="Times New Roman"/>
          <w:sz w:val="24"/>
          <w:szCs w:val="24"/>
          <w:lang w:eastAsia="ru-RU"/>
        </w:rPr>
        <w:t>Заказчик передает Подрядчику исходные данные, указанные в п.1.2 договора, посредством электронных средств связи (на электронную почту Подрядчика, указанную в п.17 настоящего договора) с получением уведомления о получении, а также на бумажном носителе.</w:t>
      </w:r>
    </w:p>
    <w:p w:rsidR="00D701B0" w:rsidRPr="0017569D" w:rsidRDefault="00D701B0" w:rsidP="00755D0D">
      <w:pPr>
        <w:pStyle w:val="a3"/>
        <w:numPr>
          <w:ilvl w:val="1"/>
          <w:numId w:val="1"/>
        </w:numPr>
        <w:ind w:left="0" w:firstLine="0"/>
        <w:jc w:val="both"/>
      </w:pPr>
      <w:r w:rsidRPr="0017569D">
        <w:t>Подрядчик выполняет работы в соответствии с действующими в Российской Федерации строительными нормами и правилами, стандартами и другими нормативными документами.</w:t>
      </w:r>
    </w:p>
    <w:p w:rsidR="00D701B0" w:rsidRPr="0017569D" w:rsidRDefault="00D701B0" w:rsidP="00755D0D">
      <w:pPr>
        <w:pStyle w:val="a3"/>
        <w:numPr>
          <w:ilvl w:val="1"/>
          <w:numId w:val="1"/>
        </w:numPr>
        <w:ind w:left="0" w:firstLine="0"/>
        <w:jc w:val="both"/>
      </w:pPr>
      <w:r w:rsidRPr="0017569D">
        <w:t>Заказчик обязуется принять от Подрядчика выполненные работы и уплатить определенную настоящим договором цену.</w:t>
      </w:r>
    </w:p>
    <w:p w:rsidR="00D701B0" w:rsidRPr="0017569D" w:rsidRDefault="00D701B0" w:rsidP="00755D0D">
      <w:pPr>
        <w:pStyle w:val="a3"/>
        <w:numPr>
          <w:ilvl w:val="1"/>
          <w:numId w:val="1"/>
        </w:numPr>
        <w:ind w:left="0" w:firstLine="0"/>
        <w:jc w:val="both"/>
      </w:pPr>
      <w:r w:rsidRPr="0017569D">
        <w:t>Подрядчик имеет право привлекать субподрядные организации для выполнения работ только по согласованию с Заказчиком и с предоставлением документов, подтверждающих их квалификацию и право выполнения поручаемых работ. Подрядчик несет всю полноту ответственности перед Заказчиком за последствия неисполнения или ненадлежащего исполнения обязательств субподрядной организацией.</w:t>
      </w:r>
    </w:p>
    <w:p w:rsidR="00041785" w:rsidRPr="0017569D" w:rsidRDefault="00041785" w:rsidP="00041785">
      <w:pPr>
        <w:jc w:val="both"/>
        <w:rPr>
          <w:rFonts w:ascii="Times New Roman" w:hAnsi="Times New Roman" w:cs="Times New Roman"/>
          <w:sz w:val="24"/>
          <w:szCs w:val="24"/>
        </w:rPr>
      </w:pPr>
    </w:p>
    <w:p w:rsidR="00041785" w:rsidRPr="007E4C8C" w:rsidRDefault="00745A6A" w:rsidP="00745A6A">
      <w:pPr>
        <w:tabs>
          <w:tab w:val="left" w:pos="6285"/>
        </w:tabs>
        <w:jc w:val="center"/>
        <w:rPr>
          <w:rFonts w:ascii="Times New Roman" w:hAnsi="Times New Roman" w:cs="Times New Roman"/>
          <w:b/>
          <w:bCs/>
          <w:sz w:val="24"/>
          <w:szCs w:val="24"/>
        </w:rPr>
      </w:pPr>
      <w:r w:rsidRPr="007E4C8C">
        <w:rPr>
          <w:rFonts w:ascii="Times New Roman" w:hAnsi="Times New Roman" w:cs="Times New Roman"/>
          <w:b/>
          <w:bCs/>
          <w:sz w:val="24"/>
          <w:szCs w:val="24"/>
        </w:rPr>
        <w:t xml:space="preserve">2. </w:t>
      </w:r>
      <w:r w:rsidR="00041785" w:rsidRPr="007E4C8C">
        <w:rPr>
          <w:rFonts w:ascii="Times New Roman" w:hAnsi="Times New Roman" w:cs="Times New Roman"/>
          <w:b/>
          <w:bCs/>
          <w:sz w:val="24"/>
          <w:szCs w:val="24"/>
        </w:rPr>
        <w:t>ПРАВА И ОБЯЗАННОСТИ СТОРОН</w:t>
      </w:r>
    </w:p>
    <w:p w:rsidR="00041785" w:rsidRPr="0017569D" w:rsidRDefault="00041785" w:rsidP="00745A6A">
      <w:pPr>
        <w:pStyle w:val="3"/>
        <w:spacing w:line="240" w:lineRule="auto"/>
        <w:rPr>
          <w:i/>
          <w:color w:val="auto"/>
        </w:rPr>
      </w:pPr>
      <w:r w:rsidRPr="0017569D">
        <w:rPr>
          <w:i/>
          <w:color w:val="auto"/>
        </w:rPr>
        <w:t>2.1. Обязанности Заказчика:</w:t>
      </w:r>
    </w:p>
    <w:p w:rsidR="00041785" w:rsidRPr="0017569D" w:rsidRDefault="00041785" w:rsidP="00745A6A">
      <w:pPr>
        <w:tabs>
          <w:tab w:val="left" w:pos="-1560"/>
        </w:tabs>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xml:space="preserve">2.1.1. Заказчик обязан обеспечить доступ Подрядчику к объекту работ, кроме случаев, когда работы выполняются на территории Подрядчика. </w:t>
      </w:r>
    </w:p>
    <w:p w:rsidR="00041785" w:rsidRPr="0017569D" w:rsidRDefault="00041785" w:rsidP="00745A6A">
      <w:pPr>
        <w:tabs>
          <w:tab w:val="left" w:pos="-1560"/>
        </w:tabs>
        <w:spacing w:after="0" w:line="240" w:lineRule="auto"/>
        <w:jc w:val="both"/>
        <w:rPr>
          <w:rFonts w:ascii="Times New Roman" w:eastAsia="Calibri" w:hAnsi="Times New Roman" w:cs="Times New Roman"/>
          <w:sz w:val="24"/>
          <w:szCs w:val="24"/>
        </w:rPr>
      </w:pPr>
      <w:r w:rsidRPr="0017569D">
        <w:rPr>
          <w:rFonts w:ascii="Times New Roman" w:eastAsia="Calibri" w:hAnsi="Times New Roman" w:cs="Times New Roman"/>
          <w:sz w:val="24"/>
          <w:szCs w:val="24"/>
        </w:rPr>
        <w:t>2.1.2. Определить границы производственных территорий, рабочих мест, представляемых Подрядчику для выполнения работ в соответствии с договором;</w:t>
      </w:r>
    </w:p>
    <w:p w:rsidR="00041785" w:rsidRPr="0017569D" w:rsidRDefault="00041785" w:rsidP="00745A6A">
      <w:pPr>
        <w:spacing w:after="0" w:line="240" w:lineRule="auto"/>
        <w:jc w:val="both"/>
        <w:rPr>
          <w:rFonts w:ascii="Times New Roman" w:eastAsia="Calibri" w:hAnsi="Times New Roman" w:cs="Times New Roman"/>
          <w:sz w:val="24"/>
          <w:szCs w:val="24"/>
        </w:rPr>
      </w:pPr>
      <w:r w:rsidRPr="0017569D">
        <w:rPr>
          <w:rFonts w:ascii="Times New Roman" w:eastAsia="Calibri" w:hAnsi="Times New Roman" w:cs="Times New Roman"/>
          <w:sz w:val="24"/>
          <w:szCs w:val="24"/>
        </w:rPr>
        <w:t>2.1.3. Провести и оформить все необходимые инструктажи работникам Подрядчика при допуске к выполнению работ в подразделении;</w:t>
      </w:r>
    </w:p>
    <w:p w:rsidR="00041785" w:rsidRPr="0017569D" w:rsidRDefault="00041785" w:rsidP="00745A6A">
      <w:pPr>
        <w:spacing w:after="0" w:line="240" w:lineRule="auto"/>
        <w:jc w:val="both"/>
        <w:rPr>
          <w:rFonts w:ascii="Times New Roman" w:eastAsia="Calibri" w:hAnsi="Times New Roman" w:cs="Times New Roman"/>
          <w:sz w:val="24"/>
          <w:szCs w:val="24"/>
        </w:rPr>
      </w:pPr>
      <w:r w:rsidRPr="0017569D">
        <w:rPr>
          <w:rFonts w:ascii="Times New Roman" w:eastAsia="Calibri" w:hAnsi="Times New Roman" w:cs="Times New Roman"/>
          <w:sz w:val="24"/>
          <w:szCs w:val="24"/>
        </w:rPr>
        <w:t>2.1.4. Предоставить в течение</w:t>
      </w:r>
      <w:r w:rsidR="000F24EB">
        <w:rPr>
          <w:rFonts w:ascii="Times New Roman" w:eastAsia="Calibri" w:hAnsi="Times New Roman" w:cs="Times New Roman"/>
          <w:sz w:val="24"/>
          <w:szCs w:val="24"/>
        </w:rPr>
        <w:t xml:space="preserve"> 5 (пяти) дней </w:t>
      </w:r>
      <w:r w:rsidRPr="0017569D">
        <w:rPr>
          <w:rFonts w:ascii="Times New Roman" w:eastAsia="Calibri" w:hAnsi="Times New Roman" w:cs="Times New Roman"/>
          <w:sz w:val="24"/>
          <w:szCs w:val="24"/>
        </w:rPr>
        <w:t>после заключения договора исходные данные, проектно-техническую и другую документацию, необходимую для выполнения работ Подрядчиком, в т.ч.:</w:t>
      </w:r>
    </w:p>
    <w:p w:rsidR="009A0377" w:rsidRPr="0017569D" w:rsidRDefault="00041785" w:rsidP="00745A6A">
      <w:pPr>
        <w:spacing w:after="0" w:line="240" w:lineRule="auto"/>
        <w:jc w:val="both"/>
        <w:rPr>
          <w:rFonts w:ascii="Times New Roman" w:eastAsia="Calibri" w:hAnsi="Times New Roman" w:cs="Times New Roman"/>
          <w:sz w:val="24"/>
          <w:szCs w:val="24"/>
        </w:rPr>
      </w:pPr>
      <w:r w:rsidRPr="0017569D">
        <w:rPr>
          <w:rFonts w:ascii="Times New Roman" w:eastAsia="Calibri" w:hAnsi="Times New Roman" w:cs="Times New Roman"/>
          <w:sz w:val="24"/>
          <w:szCs w:val="24"/>
        </w:rPr>
        <w:t xml:space="preserve">а) политику и цели в области менеджмента качества, окружающей среды, профессионального здоровья и </w:t>
      </w:r>
      <w:r w:rsidR="009A0377" w:rsidRPr="0017569D">
        <w:rPr>
          <w:rFonts w:ascii="Times New Roman" w:eastAsia="Calibri" w:hAnsi="Times New Roman" w:cs="Times New Roman"/>
          <w:sz w:val="24"/>
          <w:szCs w:val="24"/>
        </w:rPr>
        <w:t>безопасности;</w:t>
      </w:r>
    </w:p>
    <w:p w:rsidR="009A0377" w:rsidRPr="0017569D" w:rsidRDefault="009A0377" w:rsidP="00745A6A">
      <w:pPr>
        <w:spacing w:after="0" w:line="240" w:lineRule="auto"/>
        <w:jc w:val="both"/>
        <w:rPr>
          <w:rFonts w:ascii="Times New Roman" w:eastAsia="Calibri" w:hAnsi="Times New Roman" w:cs="Times New Roman"/>
          <w:sz w:val="24"/>
          <w:szCs w:val="24"/>
        </w:rPr>
      </w:pPr>
      <w:r w:rsidRPr="0017569D">
        <w:rPr>
          <w:rFonts w:ascii="Times New Roman" w:eastAsia="Calibri" w:hAnsi="Times New Roman" w:cs="Times New Roman"/>
          <w:sz w:val="24"/>
          <w:szCs w:val="24"/>
        </w:rPr>
        <w:t>б) локальные нормативные документы Заказчика (ЛНД);</w:t>
      </w:r>
      <w:r w:rsidR="00041785" w:rsidRPr="0017569D">
        <w:rPr>
          <w:rFonts w:ascii="Times New Roman" w:eastAsia="Calibri" w:hAnsi="Times New Roman" w:cs="Times New Roman"/>
          <w:sz w:val="24"/>
          <w:szCs w:val="24"/>
        </w:rPr>
        <w:t xml:space="preserve"> </w:t>
      </w:r>
    </w:p>
    <w:p w:rsidR="00041785" w:rsidRPr="0017569D" w:rsidRDefault="00041785" w:rsidP="00745A6A">
      <w:pPr>
        <w:spacing w:after="0" w:line="240" w:lineRule="auto"/>
        <w:jc w:val="both"/>
        <w:rPr>
          <w:rFonts w:ascii="Times New Roman" w:eastAsia="Calibri" w:hAnsi="Times New Roman" w:cs="Times New Roman"/>
          <w:sz w:val="24"/>
          <w:szCs w:val="24"/>
        </w:rPr>
      </w:pPr>
      <w:r w:rsidRPr="0017569D">
        <w:rPr>
          <w:rFonts w:ascii="Times New Roman" w:eastAsia="Calibri" w:hAnsi="Times New Roman" w:cs="Times New Roman"/>
          <w:sz w:val="24"/>
          <w:szCs w:val="24"/>
        </w:rPr>
        <w:t>2.1.5. Ознакомить Подрядчика с:</w:t>
      </w:r>
    </w:p>
    <w:p w:rsidR="009A0377" w:rsidRPr="0017569D" w:rsidRDefault="009A0377" w:rsidP="00745A6A">
      <w:pPr>
        <w:spacing w:after="0" w:line="240" w:lineRule="auto"/>
        <w:jc w:val="both"/>
        <w:rPr>
          <w:rFonts w:ascii="Times New Roman" w:eastAsia="Calibri" w:hAnsi="Times New Roman" w:cs="Times New Roman"/>
          <w:sz w:val="24"/>
          <w:szCs w:val="24"/>
        </w:rPr>
      </w:pPr>
      <w:r w:rsidRPr="0017569D">
        <w:rPr>
          <w:rFonts w:ascii="Times New Roman" w:eastAsia="Calibri" w:hAnsi="Times New Roman" w:cs="Times New Roman"/>
          <w:sz w:val="24"/>
          <w:szCs w:val="24"/>
        </w:rPr>
        <w:t>а) существенными экологическими аспектами</w:t>
      </w:r>
      <w:r w:rsidR="000F24EB">
        <w:rPr>
          <w:rFonts w:ascii="Times New Roman" w:eastAsia="Calibri" w:hAnsi="Times New Roman" w:cs="Times New Roman"/>
          <w:sz w:val="24"/>
          <w:szCs w:val="24"/>
        </w:rPr>
        <w:t xml:space="preserve"> (Положение ООО «Афипский НПЗ» </w:t>
      </w:r>
      <w:r w:rsidRPr="0017569D">
        <w:rPr>
          <w:rFonts w:ascii="Times New Roman" w:eastAsia="Calibri" w:hAnsi="Times New Roman" w:cs="Times New Roman"/>
          <w:sz w:val="24"/>
          <w:szCs w:val="24"/>
        </w:rPr>
        <w:t>«Идентификация, оценка и управление экологическими аспектами №17-08/1-П-0003 версия 2.00);</w:t>
      </w:r>
    </w:p>
    <w:p w:rsidR="009A0377" w:rsidRPr="0017569D" w:rsidRDefault="009A0377" w:rsidP="00745A6A">
      <w:pPr>
        <w:spacing w:after="0" w:line="240" w:lineRule="auto"/>
        <w:jc w:val="both"/>
        <w:rPr>
          <w:rFonts w:ascii="Times New Roman" w:eastAsia="Calibri" w:hAnsi="Times New Roman" w:cs="Times New Roman"/>
          <w:sz w:val="24"/>
          <w:szCs w:val="24"/>
        </w:rPr>
      </w:pPr>
      <w:r w:rsidRPr="0017569D">
        <w:rPr>
          <w:rFonts w:ascii="Times New Roman" w:eastAsia="Calibri" w:hAnsi="Times New Roman" w:cs="Times New Roman"/>
          <w:sz w:val="24"/>
          <w:szCs w:val="24"/>
        </w:rPr>
        <w:lastRenderedPageBreak/>
        <w:t>б) опасностями и рисками на рабочих местах, вне рабочего места и вокруг него (Стандарт ООО «Афипский НПЗ» «Идентификация опасностей, оценка рисков и управление рисками» №18-08/2-С-0309 Версия 8.00).</w:t>
      </w:r>
    </w:p>
    <w:p w:rsidR="00041785" w:rsidRPr="0017569D" w:rsidRDefault="00041785" w:rsidP="00041785">
      <w:pPr>
        <w:pStyle w:val="ConsNormal"/>
        <w:widowControl/>
        <w:ind w:firstLine="0"/>
        <w:jc w:val="both"/>
        <w:rPr>
          <w:rFonts w:ascii="Times New Roman" w:hAnsi="Times New Roman" w:cs="Times New Roman"/>
          <w:sz w:val="24"/>
          <w:szCs w:val="24"/>
        </w:rPr>
      </w:pPr>
      <w:r w:rsidRPr="0017569D">
        <w:rPr>
          <w:rFonts w:ascii="Times New Roman" w:hAnsi="Times New Roman" w:cs="Times New Roman"/>
          <w:sz w:val="24"/>
          <w:szCs w:val="24"/>
        </w:rPr>
        <w:t>2.1.6. Заказчик обязуется принять выполненные работы в порядке, предусмотренном настоящим договором.</w:t>
      </w:r>
    </w:p>
    <w:p w:rsidR="00041785" w:rsidRPr="0017569D" w:rsidRDefault="00041785" w:rsidP="00041785">
      <w:pPr>
        <w:pStyle w:val="ConsNormal"/>
        <w:widowControl/>
        <w:ind w:firstLine="0"/>
        <w:jc w:val="both"/>
        <w:rPr>
          <w:rFonts w:ascii="Times New Roman" w:hAnsi="Times New Roman" w:cs="Times New Roman"/>
          <w:sz w:val="24"/>
          <w:szCs w:val="24"/>
        </w:rPr>
      </w:pPr>
      <w:r w:rsidRPr="0017569D">
        <w:rPr>
          <w:rFonts w:ascii="Times New Roman" w:hAnsi="Times New Roman" w:cs="Times New Roman"/>
          <w:sz w:val="24"/>
          <w:szCs w:val="24"/>
        </w:rPr>
        <w:t>2.1.7. Заказчик обязуется оплатить выполненные работы в размере, в сроки и в порядке, предусмотренном настоящим договором</w:t>
      </w:r>
    </w:p>
    <w:p w:rsidR="00041785" w:rsidRPr="0017569D" w:rsidRDefault="00041785" w:rsidP="00755D0D">
      <w:pPr>
        <w:pStyle w:val="ConsNormal"/>
        <w:widowControl/>
        <w:ind w:firstLine="0"/>
        <w:jc w:val="both"/>
        <w:rPr>
          <w:rFonts w:ascii="Times New Roman" w:hAnsi="Times New Roman" w:cs="Times New Roman"/>
          <w:sz w:val="24"/>
          <w:szCs w:val="24"/>
        </w:rPr>
      </w:pPr>
      <w:r w:rsidRPr="0017569D">
        <w:rPr>
          <w:rFonts w:ascii="Times New Roman" w:hAnsi="Times New Roman" w:cs="Times New Roman"/>
          <w:i/>
          <w:sz w:val="24"/>
          <w:szCs w:val="24"/>
        </w:rPr>
        <w:t>2.2. Права Заказчика:</w:t>
      </w:r>
    </w:p>
    <w:p w:rsidR="00041785" w:rsidRPr="0017569D" w:rsidRDefault="00041785" w:rsidP="00755D0D">
      <w:pPr>
        <w:pStyle w:val="ConsNormal"/>
        <w:widowControl/>
        <w:ind w:firstLine="0"/>
        <w:jc w:val="both"/>
        <w:rPr>
          <w:rFonts w:ascii="Times New Roman" w:hAnsi="Times New Roman" w:cs="Times New Roman"/>
          <w:sz w:val="24"/>
          <w:szCs w:val="24"/>
        </w:rPr>
      </w:pPr>
      <w:r w:rsidRPr="0017569D">
        <w:rPr>
          <w:rFonts w:ascii="Times New Roman" w:hAnsi="Times New Roman" w:cs="Times New Roman"/>
          <w:sz w:val="24"/>
          <w:szCs w:val="24"/>
        </w:rPr>
        <w:t>2.2.1. Заказчик вправе в любое время проверять ход и качество работ, выполняемых Подрядчиком, не вмешиваясь в его деятельность;</w:t>
      </w:r>
    </w:p>
    <w:p w:rsidR="00041785" w:rsidRPr="0017569D" w:rsidRDefault="00041785" w:rsidP="00755D0D">
      <w:pPr>
        <w:autoSpaceDE w:val="0"/>
        <w:autoSpaceDN w:val="0"/>
        <w:adjustRightInd w:val="0"/>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2.2.2. Если Подрядчик не приступает своевременно к исполнению настоящего договора или оказывает работу настолько м</w:t>
      </w:r>
      <w:permStart w:id="1612342861" w:edGrp="everyone"/>
      <w:permEnd w:id="1612342861"/>
      <w:r w:rsidRPr="0017569D">
        <w:rPr>
          <w:rFonts w:ascii="Times New Roman" w:hAnsi="Times New Roman" w:cs="Times New Roman"/>
          <w:sz w:val="24"/>
          <w:szCs w:val="24"/>
        </w:rPr>
        <w:t xml:space="preserve">едленно, что окончание ее к сроку становится явно невозможным, Заказчик вправе отказаться от исполнения договора и потребовать возмещения убытков. </w:t>
      </w:r>
    </w:p>
    <w:p w:rsidR="00041785" w:rsidRPr="0017569D" w:rsidRDefault="00041785" w:rsidP="00755D0D">
      <w:pPr>
        <w:pStyle w:val="ConsNormal"/>
        <w:widowControl/>
        <w:ind w:firstLine="0"/>
        <w:jc w:val="both"/>
        <w:rPr>
          <w:rFonts w:ascii="Times New Roman" w:hAnsi="Times New Roman" w:cs="Times New Roman"/>
          <w:sz w:val="24"/>
          <w:szCs w:val="24"/>
        </w:rPr>
      </w:pPr>
      <w:r w:rsidRPr="0017569D">
        <w:rPr>
          <w:rFonts w:ascii="Times New Roman" w:hAnsi="Times New Roman" w:cs="Times New Roman"/>
          <w:sz w:val="24"/>
          <w:szCs w:val="24"/>
        </w:rPr>
        <w:t>2.2.3. Заказчик также вправе отказаться от выполненных работ, если станет очевидным, что они не будут выполнены надлежащим образом. При этом Заказчик вправе назначить Подрядчику разумный срок для устранения недостатков. При неисполнении Подрядчиком в назначенный срок этого требования, Заказчик может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rsidR="00041785" w:rsidRPr="0017569D" w:rsidRDefault="00041785" w:rsidP="00755D0D">
      <w:pPr>
        <w:tabs>
          <w:tab w:val="left" w:pos="993"/>
        </w:tabs>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xml:space="preserve">2.2.4. Заказчик вправе производить в одностороннем порядке удержание суммы штрафных санкций, начисленных и предъявленных Подрядчику за нарушение требований Инструкции </w:t>
      </w:r>
      <w:r w:rsidR="00152C14">
        <w:rPr>
          <w:rFonts w:ascii="Times New Roman" w:hAnsi="Times New Roman" w:cs="Times New Roman"/>
          <w:sz w:val="24"/>
          <w:szCs w:val="24"/>
        </w:rPr>
        <w:t>ООО «Афипский НПЗ» «О</w:t>
      </w:r>
      <w:r w:rsidRPr="0017569D">
        <w:rPr>
          <w:rFonts w:ascii="Times New Roman" w:hAnsi="Times New Roman" w:cs="Times New Roman"/>
          <w:sz w:val="24"/>
          <w:szCs w:val="24"/>
        </w:rPr>
        <w:t xml:space="preserve"> пропускном и внутриобъектовом режимах на объектах ООО «Афипский НПЗ»</w:t>
      </w:r>
      <w:r w:rsidR="00152C14">
        <w:rPr>
          <w:rFonts w:ascii="Times New Roman" w:hAnsi="Times New Roman" w:cs="Times New Roman"/>
          <w:sz w:val="24"/>
          <w:szCs w:val="24"/>
        </w:rPr>
        <w:t xml:space="preserve"> №23-11/2-И-0001</w:t>
      </w:r>
      <w:r w:rsidRPr="0017569D">
        <w:rPr>
          <w:rFonts w:ascii="Times New Roman" w:hAnsi="Times New Roman" w:cs="Times New Roman"/>
          <w:sz w:val="24"/>
          <w:szCs w:val="24"/>
        </w:rPr>
        <w:t>,</w:t>
      </w:r>
      <w:r w:rsidR="00152C14">
        <w:rPr>
          <w:rFonts w:ascii="Times New Roman" w:hAnsi="Times New Roman" w:cs="Times New Roman"/>
          <w:sz w:val="24"/>
          <w:szCs w:val="24"/>
        </w:rPr>
        <w:t xml:space="preserve"> версия 2.00,</w:t>
      </w:r>
      <w:r w:rsidRPr="0017569D">
        <w:rPr>
          <w:rFonts w:ascii="Times New Roman" w:hAnsi="Times New Roman" w:cs="Times New Roman"/>
          <w:sz w:val="24"/>
          <w:szCs w:val="24"/>
        </w:rPr>
        <w:t xml:space="preserve"> охраны труда, промышленной и пожарной безопасности, охраны окружающей среды при осуществлении окончательных расчетов по Договору.</w:t>
      </w:r>
    </w:p>
    <w:p w:rsidR="00041785" w:rsidRPr="0017569D" w:rsidRDefault="00041785" w:rsidP="00152C14">
      <w:pPr>
        <w:spacing w:after="0" w:line="240" w:lineRule="auto"/>
        <w:rPr>
          <w:rFonts w:ascii="Times New Roman" w:hAnsi="Times New Roman" w:cs="Times New Roman"/>
          <w:i/>
          <w:sz w:val="24"/>
          <w:szCs w:val="24"/>
        </w:rPr>
      </w:pPr>
      <w:r w:rsidRPr="0017569D">
        <w:rPr>
          <w:rFonts w:ascii="Times New Roman" w:hAnsi="Times New Roman" w:cs="Times New Roman"/>
          <w:i/>
          <w:sz w:val="24"/>
          <w:szCs w:val="24"/>
        </w:rPr>
        <w:t>2.3. Обязанности Подрядчика:</w:t>
      </w:r>
    </w:p>
    <w:p w:rsidR="00041785" w:rsidRPr="0017569D" w:rsidRDefault="00041785" w:rsidP="00152C14">
      <w:pPr>
        <w:pStyle w:val="ConsNormal"/>
        <w:widowControl/>
        <w:ind w:firstLine="0"/>
        <w:jc w:val="both"/>
        <w:rPr>
          <w:rFonts w:ascii="Times New Roman" w:hAnsi="Times New Roman" w:cs="Times New Roman"/>
          <w:sz w:val="24"/>
          <w:szCs w:val="24"/>
        </w:rPr>
      </w:pPr>
      <w:r w:rsidRPr="0017569D">
        <w:rPr>
          <w:rFonts w:ascii="Times New Roman" w:hAnsi="Times New Roman" w:cs="Times New Roman"/>
          <w:sz w:val="24"/>
          <w:szCs w:val="24"/>
        </w:rPr>
        <w:t>2.3.1. Подрядчик обязуется выполнять работы по настоящему договору качественно, в объеме и в сроки, предусмотренные настоящим договором и приложениями к нему, в соответствии с действующими нормами и техническими условиями.</w:t>
      </w:r>
    </w:p>
    <w:p w:rsidR="00041785" w:rsidRPr="0017569D" w:rsidRDefault="00041785" w:rsidP="00152C14">
      <w:pPr>
        <w:pStyle w:val="ConsNormal"/>
        <w:widowControl/>
        <w:ind w:firstLine="0"/>
        <w:jc w:val="both"/>
        <w:rPr>
          <w:rFonts w:ascii="Times New Roman" w:hAnsi="Times New Roman" w:cs="Times New Roman"/>
          <w:sz w:val="24"/>
          <w:szCs w:val="24"/>
        </w:rPr>
      </w:pPr>
      <w:r w:rsidRPr="0017569D">
        <w:rPr>
          <w:rFonts w:ascii="Times New Roman" w:hAnsi="Times New Roman" w:cs="Times New Roman"/>
          <w:sz w:val="24"/>
          <w:szCs w:val="24"/>
        </w:rPr>
        <w:t xml:space="preserve">2.3.2. В случае обнаружения Заказчиком некачественного выполнения работ, Подрядчик своими силами, без увеличения стоимости и сроков, обязуется устранить выявленные недостатки для обеспечения надлежащего качества. </w:t>
      </w:r>
    </w:p>
    <w:p w:rsidR="00041785" w:rsidRPr="0017569D" w:rsidRDefault="009A0377" w:rsidP="00041785">
      <w:pPr>
        <w:pStyle w:val="ConsNormal"/>
        <w:widowControl/>
        <w:ind w:firstLine="0"/>
        <w:jc w:val="both"/>
        <w:rPr>
          <w:rFonts w:ascii="Times New Roman" w:hAnsi="Times New Roman" w:cs="Times New Roman"/>
          <w:sz w:val="24"/>
          <w:szCs w:val="24"/>
        </w:rPr>
      </w:pPr>
      <w:r w:rsidRPr="0017569D">
        <w:rPr>
          <w:rFonts w:ascii="Times New Roman" w:hAnsi="Times New Roman" w:cs="Times New Roman"/>
          <w:sz w:val="24"/>
          <w:szCs w:val="24"/>
        </w:rPr>
        <w:t>2.3.3</w:t>
      </w:r>
      <w:r w:rsidR="00041785" w:rsidRPr="0017569D">
        <w:rPr>
          <w:rFonts w:ascii="Times New Roman" w:hAnsi="Times New Roman" w:cs="Times New Roman"/>
          <w:sz w:val="24"/>
          <w:szCs w:val="24"/>
        </w:rPr>
        <w:t>. Подрядчик обязуется:</w:t>
      </w:r>
    </w:p>
    <w:p w:rsidR="00041785" w:rsidRPr="0017569D" w:rsidRDefault="00041785" w:rsidP="0017569D">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соблюдать требования охраны труда, охраны окружающей среды, промышленной и пожарной безопасности, пропускного и внутриобъектового режима;</w:t>
      </w:r>
    </w:p>
    <w:p w:rsidR="00041785" w:rsidRPr="0017569D" w:rsidRDefault="00041785" w:rsidP="0017569D">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обеспечить безопасное выполнение работ;</w:t>
      </w:r>
    </w:p>
    <w:p w:rsidR="00041785" w:rsidRPr="0017569D" w:rsidRDefault="00041785" w:rsidP="0017569D">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разработать, при необходимости, дополнительные меры по обеспечению безопасных условий труда в соответствии с оцененными рисками на рабочих местах и вне их, и выполнять эти меры в процессе выполнения работ;</w:t>
      </w:r>
    </w:p>
    <w:p w:rsidR="00041785" w:rsidRPr="0017569D" w:rsidRDefault="00041785" w:rsidP="0017569D">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выполнить мероприятия по обеспечению безопасных условий труда, предусмотренных актом-допуском;</w:t>
      </w:r>
    </w:p>
    <w:p w:rsidR="00041785" w:rsidRPr="0017569D" w:rsidRDefault="00041785" w:rsidP="0017569D">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выполнять работы силами подготовленного и аттестованного персонала, не имеющего медицинских противопоказаний;</w:t>
      </w:r>
    </w:p>
    <w:p w:rsidR="00041785" w:rsidRPr="0017569D" w:rsidRDefault="00041785" w:rsidP="0017569D">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назначить лиц, ответственных за обеспечение охраны труда и охраны окружающей среды;</w:t>
      </w:r>
    </w:p>
    <w:p w:rsidR="00041785" w:rsidRPr="0017569D" w:rsidRDefault="00041785" w:rsidP="0017569D">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организовать допуск персонала к выполнению работ, в том числе в зонах постоянно или потенциально опасных производственных факторов;</w:t>
      </w:r>
    </w:p>
    <w:p w:rsidR="00041785" w:rsidRPr="0017569D" w:rsidRDefault="00041785" w:rsidP="0017569D">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обеспечить своих работников исправными средствами коллективной и индивидуальной защиты, спецодеждой и специальной обувью и контролировать правильность их использования;</w:t>
      </w:r>
    </w:p>
    <w:p w:rsidR="00041785" w:rsidRPr="0017569D" w:rsidRDefault="00041785" w:rsidP="0017569D">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содержать производственные территории, участки работ и рабочие места, предоставляемые для выполнения работ, в чистоте и порядке;</w:t>
      </w:r>
    </w:p>
    <w:p w:rsidR="00041785" w:rsidRPr="0017569D" w:rsidRDefault="00041785" w:rsidP="00FD4318">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обеспечить исправное техническое состояние и безопасную эксплуатацию оборудования, электроинструмента, и других видов инструмента, технологической оснастки, строительных и монтажных машин, механизмов и приборов;</w:t>
      </w:r>
    </w:p>
    <w:p w:rsidR="00041785" w:rsidRPr="0017569D" w:rsidRDefault="00041785" w:rsidP="00FD4318">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направлять персонал, привлекаемый для выполнения работ на оборудовании и территории предприятия, на вводный инструктаж ответственному за проведение вводного инструктажа в ООО «Афипский НПЗ»;</w:t>
      </w:r>
    </w:p>
    <w:p w:rsidR="00041785" w:rsidRPr="0017569D" w:rsidRDefault="00041785" w:rsidP="00FD4318">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lastRenderedPageBreak/>
        <w:t>- обеспечить необходимые условия для проведения проверок безопасности организации выполнения работ должностными лицами ООО «Афипский НПЗ»;</w:t>
      </w:r>
    </w:p>
    <w:p w:rsidR="00041785" w:rsidRPr="0017569D" w:rsidRDefault="00041785" w:rsidP="00FD4318">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обеспечить разработку и выполнение мероприятий по устранению замечаний комиссией Заказчика;</w:t>
      </w:r>
    </w:p>
    <w:p w:rsidR="00041785" w:rsidRDefault="00041785" w:rsidP="00FD4318">
      <w:pPr>
        <w:spacing w:after="0" w:line="240" w:lineRule="auto"/>
        <w:jc w:val="both"/>
        <w:rPr>
          <w:rFonts w:ascii="Times New Roman" w:hAnsi="Times New Roman" w:cs="Times New Roman"/>
          <w:sz w:val="24"/>
          <w:szCs w:val="24"/>
        </w:rPr>
      </w:pPr>
      <w:r w:rsidRPr="0017569D">
        <w:rPr>
          <w:rFonts w:ascii="Times New Roman" w:hAnsi="Times New Roman" w:cs="Times New Roman"/>
          <w:sz w:val="24"/>
          <w:szCs w:val="24"/>
        </w:rPr>
        <w:t>- обеспечить доступ на территорию Заказчика привлекаемого персонала, автотранспорта, инструмента и другого оборудования, используемого для выполнения работ, в соответствии с требованиями Инструкции</w:t>
      </w:r>
      <w:r w:rsidR="00D13833">
        <w:rPr>
          <w:rFonts w:ascii="Times New Roman" w:hAnsi="Times New Roman" w:cs="Times New Roman"/>
          <w:sz w:val="24"/>
          <w:szCs w:val="24"/>
        </w:rPr>
        <w:t xml:space="preserve"> ООО «Афипский НПЗ» «О</w:t>
      </w:r>
      <w:r w:rsidRPr="0017569D">
        <w:rPr>
          <w:rFonts w:ascii="Times New Roman" w:hAnsi="Times New Roman" w:cs="Times New Roman"/>
          <w:sz w:val="24"/>
          <w:szCs w:val="24"/>
        </w:rPr>
        <w:t xml:space="preserve"> пропускном и внутриобъектовом режимах на объектах ООО «Афипский НПЗ»</w:t>
      </w:r>
      <w:r w:rsidR="00D13833">
        <w:rPr>
          <w:rFonts w:ascii="Times New Roman" w:hAnsi="Times New Roman" w:cs="Times New Roman"/>
          <w:sz w:val="24"/>
          <w:szCs w:val="24"/>
        </w:rPr>
        <w:t xml:space="preserve"> №23-11/2-И-0001, версия 2.00</w:t>
      </w:r>
      <w:r w:rsidRPr="0017569D">
        <w:rPr>
          <w:rFonts w:ascii="Times New Roman" w:hAnsi="Times New Roman" w:cs="Times New Roman"/>
          <w:sz w:val="24"/>
          <w:szCs w:val="24"/>
        </w:rPr>
        <w:t>;</w:t>
      </w:r>
    </w:p>
    <w:p w:rsidR="0017569D" w:rsidRPr="0017569D" w:rsidRDefault="0017569D" w:rsidP="00FD4318">
      <w:pPr>
        <w:widowControl w:val="0"/>
        <w:spacing w:after="0" w:line="240" w:lineRule="auto"/>
        <w:jc w:val="both"/>
        <w:rPr>
          <w:rFonts w:ascii="Times New Roman" w:eastAsia="Times New Roman" w:hAnsi="Times New Roman" w:cs="Times New Roman"/>
          <w:sz w:val="24"/>
          <w:szCs w:val="24"/>
          <w:lang w:eastAsia="ru-RU"/>
        </w:rPr>
      </w:pPr>
      <w:r w:rsidRPr="0017569D">
        <w:rPr>
          <w:rFonts w:ascii="Times New Roman" w:eastAsia="Times New Roman" w:hAnsi="Times New Roman" w:cs="Times New Roman"/>
          <w:sz w:val="24"/>
          <w:szCs w:val="24"/>
          <w:lang w:eastAsia="ru-RU"/>
        </w:rPr>
        <w:t>- разработать реестр значимых экологических аспектов, с учетом планируемых видов</w:t>
      </w:r>
      <w:r>
        <w:rPr>
          <w:rFonts w:ascii="Times New Roman" w:eastAsia="Times New Roman" w:hAnsi="Times New Roman" w:cs="Times New Roman"/>
          <w:sz w:val="24"/>
          <w:szCs w:val="24"/>
          <w:lang w:eastAsia="ru-RU"/>
        </w:rPr>
        <w:t xml:space="preserve"> работ по Положению ООО «Афипский НПЗ»</w:t>
      </w:r>
      <w:r w:rsidRPr="0017569D">
        <w:rPr>
          <w:rFonts w:ascii="Times New Roman" w:eastAsia="Times New Roman" w:hAnsi="Times New Roman" w:cs="Times New Roman"/>
          <w:sz w:val="24"/>
          <w:szCs w:val="24"/>
          <w:lang w:eastAsia="ru-RU"/>
        </w:rPr>
        <w:t xml:space="preserve"> «Идентификация</w:t>
      </w:r>
      <w:r>
        <w:rPr>
          <w:rFonts w:ascii="Times New Roman" w:eastAsia="Times New Roman" w:hAnsi="Times New Roman" w:cs="Times New Roman"/>
          <w:sz w:val="24"/>
          <w:szCs w:val="24"/>
          <w:lang w:eastAsia="ru-RU"/>
        </w:rPr>
        <w:t>, оценка и управление экологическими аспектами №17-08/1-П-0003 версия 2.00;</w:t>
      </w:r>
      <w:r w:rsidRPr="0017569D">
        <w:rPr>
          <w:rFonts w:ascii="Times New Roman" w:eastAsia="Times New Roman" w:hAnsi="Times New Roman" w:cs="Times New Roman"/>
          <w:sz w:val="24"/>
          <w:szCs w:val="24"/>
          <w:lang w:eastAsia="ru-RU"/>
        </w:rPr>
        <w:t xml:space="preserve"> </w:t>
      </w:r>
    </w:p>
    <w:p w:rsidR="0017569D" w:rsidRPr="0017569D" w:rsidRDefault="0017569D" w:rsidP="00FD4318">
      <w:pPr>
        <w:widowControl w:val="0"/>
        <w:spacing w:after="0" w:line="240" w:lineRule="auto"/>
        <w:jc w:val="both"/>
        <w:rPr>
          <w:rFonts w:ascii="Times New Roman" w:eastAsia="Times New Roman" w:hAnsi="Times New Roman" w:cs="Times New Roman"/>
          <w:sz w:val="24"/>
          <w:szCs w:val="24"/>
          <w:lang w:eastAsia="ru-RU"/>
        </w:rPr>
      </w:pPr>
      <w:r w:rsidRPr="0017569D">
        <w:rPr>
          <w:rFonts w:ascii="Times New Roman" w:eastAsia="Times New Roman" w:hAnsi="Times New Roman" w:cs="Times New Roman"/>
          <w:sz w:val="24"/>
          <w:szCs w:val="24"/>
          <w:lang w:eastAsia="ru-RU"/>
        </w:rPr>
        <w:t>- включить разработанные аспекты в проект выполнения работ и предоставить с отдел ООС на рассмотрение и согласование. С учетом полученных типовых значимых экологических аспектов и разделов ПОС и ООС проекта Подрядчик обязан разработать мероприятия по управлению экологическими аспектами.</w:t>
      </w:r>
    </w:p>
    <w:p w:rsidR="0017569D" w:rsidRPr="00755D0D" w:rsidRDefault="0017569D" w:rsidP="00755D0D">
      <w:pPr>
        <w:widowControl w:val="0"/>
        <w:spacing w:after="0" w:line="240" w:lineRule="auto"/>
        <w:jc w:val="both"/>
        <w:rPr>
          <w:rFonts w:ascii="Times New Roman" w:eastAsia="Times New Roman" w:hAnsi="Times New Roman" w:cs="Times New Roman"/>
          <w:sz w:val="24"/>
          <w:szCs w:val="24"/>
          <w:lang w:eastAsia="ru-RU"/>
        </w:rPr>
      </w:pPr>
      <w:r w:rsidRPr="0017569D">
        <w:rPr>
          <w:rFonts w:ascii="Times New Roman" w:eastAsia="Times New Roman" w:hAnsi="Times New Roman" w:cs="Times New Roman"/>
          <w:sz w:val="24"/>
          <w:szCs w:val="24"/>
          <w:lang w:eastAsia="ru-RU"/>
        </w:rPr>
        <w:t xml:space="preserve">- обеспечить </w:t>
      </w:r>
      <w:r w:rsidRPr="0017569D">
        <w:rPr>
          <w:rFonts w:ascii="Times New Roman" w:eastAsia="Calibri" w:hAnsi="Times New Roman" w:cs="Times New Roman"/>
          <w:sz w:val="24"/>
          <w:szCs w:val="24"/>
        </w:rPr>
        <w:t>соблюдение нормативно-правовых актов в области промышленной, пожарной, экологической безопасности, охраны труда, охраны здоровья, электробезопасности, действующих на месте выполнения работ, а также выполнение Соглашения в области производств</w:t>
      </w:r>
      <w:r w:rsidR="003C70C5">
        <w:rPr>
          <w:rFonts w:ascii="Times New Roman" w:eastAsia="Calibri" w:hAnsi="Times New Roman" w:cs="Times New Roman"/>
          <w:sz w:val="24"/>
          <w:szCs w:val="24"/>
        </w:rPr>
        <w:t xml:space="preserve">енной безопасности (Приложение </w:t>
      </w:r>
      <w:r w:rsidR="00D31953">
        <w:rPr>
          <w:rFonts w:ascii="Times New Roman" w:eastAsia="Calibri" w:hAnsi="Times New Roman" w:cs="Times New Roman"/>
          <w:sz w:val="24"/>
          <w:szCs w:val="24"/>
        </w:rPr>
        <w:t>№4</w:t>
      </w:r>
      <w:r w:rsidRPr="0017569D">
        <w:rPr>
          <w:rFonts w:ascii="Times New Roman" w:eastAsia="Calibri" w:hAnsi="Times New Roman" w:cs="Times New Roman"/>
          <w:sz w:val="24"/>
          <w:szCs w:val="24"/>
        </w:rPr>
        <w:t xml:space="preserve"> к настоящему договору).</w:t>
      </w:r>
    </w:p>
    <w:p w:rsidR="00041785" w:rsidRPr="00BE0AB1" w:rsidRDefault="009A0377" w:rsidP="00FD4318">
      <w:pPr>
        <w:spacing w:after="0" w:line="240" w:lineRule="auto"/>
        <w:jc w:val="both"/>
        <w:rPr>
          <w:rFonts w:ascii="Times New Roman" w:hAnsi="Times New Roman" w:cs="Times New Roman"/>
          <w:sz w:val="24"/>
          <w:szCs w:val="24"/>
        </w:rPr>
      </w:pPr>
      <w:r w:rsidRPr="00BE0AB1">
        <w:rPr>
          <w:rFonts w:ascii="Times New Roman" w:hAnsi="Times New Roman" w:cs="Times New Roman"/>
          <w:sz w:val="24"/>
          <w:szCs w:val="24"/>
        </w:rPr>
        <w:t>2.3.4</w:t>
      </w:r>
      <w:r w:rsidR="00041785" w:rsidRPr="00BE0AB1">
        <w:rPr>
          <w:rFonts w:ascii="Times New Roman" w:hAnsi="Times New Roman" w:cs="Times New Roman"/>
          <w:sz w:val="24"/>
          <w:szCs w:val="24"/>
        </w:rPr>
        <w:t>. Подрядчик за свой счет осуществляет содержание и уборку территории в границах участков, предоставляемых Подрядчику для выполнения работ.</w:t>
      </w:r>
    </w:p>
    <w:p w:rsidR="00041785" w:rsidRDefault="00041785" w:rsidP="00FD4318">
      <w:pPr>
        <w:spacing w:after="0" w:line="240" w:lineRule="auto"/>
        <w:jc w:val="both"/>
        <w:rPr>
          <w:rFonts w:ascii="Times New Roman" w:hAnsi="Times New Roman" w:cs="Times New Roman"/>
          <w:sz w:val="24"/>
          <w:szCs w:val="24"/>
        </w:rPr>
      </w:pPr>
      <w:r w:rsidRPr="00BE0AB1">
        <w:rPr>
          <w:rFonts w:ascii="Times New Roman" w:hAnsi="Times New Roman" w:cs="Times New Roman"/>
          <w:sz w:val="24"/>
          <w:szCs w:val="24"/>
        </w:rPr>
        <w:t>Подрядчик обеспечивает в процессе выполнения работ собственными силами и средствами в счет Договорной цены систематическую уборку Объекта от строительного мусора с его последующим вывозом на специализированные полигоны для утилизации или захоронения, а также производит платежи за загрязнение окружающей природной среды от выбросов, сбросов, размещения отходов, образующихся в результате его производственной деятельности. Подрядчик заключает за свой счет договоры на утилизацию отходов строительного производства в счет стоимости работ по Договору.</w:t>
      </w:r>
    </w:p>
    <w:p w:rsidR="00BE0AB1" w:rsidRPr="00BE0AB1" w:rsidRDefault="00BE0AB1" w:rsidP="00FD4318">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2.3.5. </w:t>
      </w:r>
      <w:r w:rsidRPr="00BE0AB1">
        <w:rPr>
          <w:rFonts w:ascii="Times New Roman" w:eastAsia="Times New Roman" w:hAnsi="Times New Roman" w:cs="Times New Roman"/>
          <w:sz w:val="24"/>
          <w:szCs w:val="24"/>
          <w:lang w:eastAsia="ru-RU"/>
        </w:rPr>
        <w:t>Обеспечивает за свой счёт охрану материалов и оборудования, техники и расходных материалов, а также имущества, находящегося на территории выполнения работ и/ или в собственности Заказчика, переданного Подрядчику в связи с выполнением работ, в течение срока выполнения работ, до сдачи работ Заказчику.</w:t>
      </w:r>
    </w:p>
    <w:p w:rsidR="00BE0AB1" w:rsidRDefault="006A7A31" w:rsidP="00FD4318">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2.3.6</w:t>
      </w:r>
      <w:r w:rsidR="00BE0AB1" w:rsidRPr="00BE0AB1">
        <w:rPr>
          <w:rFonts w:ascii="Times New Roman" w:eastAsia="Times New Roman" w:hAnsi="Times New Roman" w:cs="Times New Roman"/>
          <w:sz w:val="24"/>
          <w:szCs w:val="24"/>
          <w:lang w:eastAsia="ru-RU"/>
        </w:rPr>
        <w:t>. Подрядчик обязуется вывезти за два дня до подписания акта сдачи – приемки выполненных работ за пределы объекта, принадлежащие Подрядчику машины, оборудование, инвентарь, инструменты, материалы, временные сооружения и другое имущество. Мусор вывозится Подрядчиком.</w:t>
      </w:r>
    </w:p>
    <w:p w:rsidR="00BE0AB1" w:rsidRDefault="006A7A31" w:rsidP="00FD4318">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w:t>
      </w:r>
      <w:r w:rsidR="00BE0AB1" w:rsidRPr="00BE0AB1">
        <w:rPr>
          <w:rFonts w:ascii="Times New Roman" w:eastAsia="Times New Roman" w:hAnsi="Times New Roman" w:cs="Times New Roman"/>
          <w:sz w:val="24"/>
          <w:szCs w:val="24"/>
          <w:lang w:eastAsia="ru-RU"/>
        </w:rPr>
        <w:t>. Подрядчик своими силами осуществляет обязательное медицинское страхование своего персонала и обязан обеспечить наличие полисов ОМС у сотрудников, занятых на объектах Заказчика</w:t>
      </w:r>
    </w:p>
    <w:p w:rsidR="007A6853" w:rsidRDefault="006A7A31" w:rsidP="00FD431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r w:rsidR="00BE0AB1">
        <w:rPr>
          <w:rFonts w:ascii="Times New Roman" w:eastAsia="Times New Roman" w:hAnsi="Times New Roman" w:cs="Times New Roman"/>
          <w:sz w:val="24"/>
          <w:szCs w:val="24"/>
          <w:lang w:eastAsia="ru-RU"/>
        </w:rPr>
        <w:t xml:space="preserve">. </w:t>
      </w:r>
      <w:r w:rsidR="00BE0AB1" w:rsidRPr="00BE0AB1">
        <w:rPr>
          <w:rFonts w:ascii="Times New Roman" w:eastAsia="Times New Roman" w:hAnsi="Times New Roman" w:cs="Times New Roman"/>
          <w:sz w:val="24"/>
          <w:szCs w:val="24"/>
          <w:lang w:eastAsia="ru-RU"/>
        </w:rPr>
        <w:t>Если при приемке работ устанавливается наличие недоделок, некачественно выполненных работ, то составляется Акт о недоделках и замечаниях. Подрядчик устраняет недоделки и замечания в согласованные сроки. По итогам устранения составляется Акт сдачи – приемки выполненных работ по устранению дефектов и неисправностей.</w:t>
      </w:r>
    </w:p>
    <w:p w:rsidR="007A6853" w:rsidRPr="00BE0AB1" w:rsidRDefault="007A6853" w:rsidP="00FD431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5A6A" w:rsidRPr="00FE6DCA" w:rsidRDefault="00745A6A" w:rsidP="001569B7">
      <w:pPr>
        <w:pStyle w:val="a3"/>
        <w:spacing w:before="120"/>
        <w:ind w:left="900"/>
        <w:jc w:val="center"/>
        <w:rPr>
          <w:b/>
          <w:bCs/>
        </w:rPr>
      </w:pPr>
      <w:r w:rsidRPr="00FE6DCA">
        <w:rPr>
          <w:b/>
          <w:bCs/>
        </w:rPr>
        <w:t>3. ЦЕНА РАБОТ И ПОРЯДОК РАСЧЕТОВ</w:t>
      </w:r>
    </w:p>
    <w:p w:rsidR="00745A6A" w:rsidRPr="00C3333B" w:rsidRDefault="00745A6A" w:rsidP="006B4723">
      <w:pPr>
        <w:spacing w:after="0" w:line="240" w:lineRule="auto"/>
        <w:jc w:val="both"/>
        <w:rPr>
          <w:rFonts w:ascii="Times New Roman" w:hAnsi="Times New Roman" w:cs="Times New Roman"/>
          <w:sz w:val="24"/>
          <w:szCs w:val="24"/>
        </w:rPr>
      </w:pPr>
      <w:r w:rsidRPr="00FE6DCA">
        <w:rPr>
          <w:rFonts w:ascii="Times New Roman" w:hAnsi="Times New Roman" w:cs="Times New Roman"/>
          <w:sz w:val="24"/>
          <w:szCs w:val="24"/>
        </w:rPr>
        <w:t xml:space="preserve">3.1. Общая стоимость работ по настоящему договору определена на основании </w:t>
      </w:r>
      <w:r w:rsidR="003040C4">
        <w:rPr>
          <w:rFonts w:ascii="Times New Roman" w:hAnsi="Times New Roman" w:cs="Times New Roman"/>
          <w:sz w:val="24"/>
          <w:szCs w:val="24"/>
        </w:rPr>
        <w:t xml:space="preserve">Протокола согласования договорной </w:t>
      </w:r>
      <w:r w:rsidR="003040C4" w:rsidRPr="003040C4">
        <w:rPr>
          <w:rFonts w:ascii="Times New Roman" w:hAnsi="Times New Roman" w:cs="Times New Roman"/>
          <w:sz w:val="24"/>
          <w:szCs w:val="24"/>
        </w:rPr>
        <w:t>цены (Приложение №1</w:t>
      </w:r>
      <w:r w:rsidR="003040C4">
        <w:rPr>
          <w:rFonts w:ascii="Times New Roman" w:hAnsi="Times New Roman" w:cs="Times New Roman"/>
          <w:sz w:val="24"/>
          <w:szCs w:val="24"/>
        </w:rPr>
        <w:t xml:space="preserve"> </w:t>
      </w:r>
      <w:r w:rsidRPr="003040C4">
        <w:rPr>
          <w:rFonts w:ascii="Times New Roman" w:hAnsi="Times New Roman" w:cs="Times New Roman"/>
          <w:sz w:val="24"/>
          <w:szCs w:val="24"/>
        </w:rPr>
        <w:t>к</w:t>
      </w:r>
      <w:r w:rsidRPr="00FE6DCA">
        <w:rPr>
          <w:rFonts w:ascii="Times New Roman" w:hAnsi="Times New Roman" w:cs="Times New Roman"/>
          <w:sz w:val="24"/>
          <w:szCs w:val="24"/>
        </w:rPr>
        <w:t xml:space="preserve"> настоящему договору) и составл</w:t>
      </w:r>
      <w:r w:rsidR="006B4723" w:rsidRPr="00FE6DCA">
        <w:rPr>
          <w:rFonts w:ascii="Times New Roman" w:hAnsi="Times New Roman" w:cs="Times New Roman"/>
          <w:sz w:val="24"/>
          <w:szCs w:val="24"/>
        </w:rPr>
        <w:t xml:space="preserve">яет </w:t>
      </w:r>
      <w:r w:rsidR="008E5B90">
        <w:rPr>
          <w:rFonts w:ascii="Times New Roman" w:hAnsi="Times New Roman" w:cs="Times New Roman"/>
          <w:sz w:val="24"/>
          <w:szCs w:val="24"/>
        </w:rPr>
        <w:t>___________________________</w:t>
      </w:r>
      <w:r w:rsidR="00BF61A6">
        <w:rPr>
          <w:rFonts w:ascii="Times New Roman" w:hAnsi="Times New Roman" w:cs="Times New Roman"/>
          <w:sz w:val="24"/>
          <w:szCs w:val="24"/>
        </w:rPr>
        <w:t xml:space="preserve"> </w:t>
      </w:r>
      <w:r w:rsidR="000F24EB" w:rsidRPr="00FE6DCA">
        <w:rPr>
          <w:rFonts w:ascii="Times New Roman" w:hAnsi="Times New Roman" w:cs="Times New Roman"/>
          <w:sz w:val="24"/>
          <w:szCs w:val="24"/>
        </w:rPr>
        <w:t>(</w:t>
      </w:r>
      <w:r w:rsidR="008E5B90">
        <w:rPr>
          <w:rFonts w:ascii="Times New Roman" w:hAnsi="Times New Roman" w:cs="Times New Roman"/>
          <w:sz w:val="24"/>
          <w:szCs w:val="24"/>
        </w:rPr>
        <w:t>________________________________________</w:t>
      </w:r>
      <w:r w:rsidR="000F24EB" w:rsidRPr="00FE6DCA">
        <w:rPr>
          <w:rFonts w:ascii="Times New Roman" w:hAnsi="Times New Roman" w:cs="Times New Roman"/>
          <w:sz w:val="24"/>
          <w:szCs w:val="24"/>
        </w:rPr>
        <w:t xml:space="preserve">) </w:t>
      </w:r>
      <w:r w:rsidR="008C2DC1" w:rsidRPr="00FE6DCA">
        <w:rPr>
          <w:rFonts w:ascii="Times New Roman" w:hAnsi="Times New Roman" w:cs="Times New Roman"/>
          <w:sz w:val="24"/>
          <w:szCs w:val="24"/>
        </w:rPr>
        <w:t>рубл</w:t>
      </w:r>
      <w:r w:rsidR="00F00B8C">
        <w:rPr>
          <w:rFonts w:ascii="Times New Roman" w:hAnsi="Times New Roman" w:cs="Times New Roman"/>
          <w:sz w:val="24"/>
          <w:szCs w:val="24"/>
        </w:rPr>
        <w:t>ей</w:t>
      </w:r>
      <w:r w:rsidR="008C2DC1" w:rsidRPr="00FE6DCA">
        <w:rPr>
          <w:rFonts w:ascii="Times New Roman" w:hAnsi="Times New Roman" w:cs="Times New Roman"/>
          <w:sz w:val="24"/>
          <w:szCs w:val="24"/>
        </w:rPr>
        <w:t xml:space="preserve"> </w:t>
      </w:r>
      <w:r w:rsidR="008E5B90">
        <w:rPr>
          <w:rFonts w:ascii="Times New Roman" w:hAnsi="Times New Roman" w:cs="Times New Roman"/>
          <w:sz w:val="24"/>
          <w:szCs w:val="24"/>
        </w:rPr>
        <w:t>____</w:t>
      </w:r>
      <w:r w:rsidRPr="00FE6DCA">
        <w:rPr>
          <w:rFonts w:ascii="Times New Roman" w:hAnsi="Times New Roman" w:cs="Times New Roman"/>
          <w:sz w:val="24"/>
          <w:szCs w:val="24"/>
        </w:rPr>
        <w:t xml:space="preserve"> копе</w:t>
      </w:r>
      <w:r w:rsidR="00BB28F2">
        <w:rPr>
          <w:rFonts w:ascii="Times New Roman" w:hAnsi="Times New Roman" w:cs="Times New Roman"/>
          <w:sz w:val="24"/>
          <w:szCs w:val="24"/>
        </w:rPr>
        <w:t>ек</w:t>
      </w:r>
      <w:r w:rsidRPr="00FE6DCA">
        <w:rPr>
          <w:rFonts w:ascii="Times New Roman" w:hAnsi="Times New Roman" w:cs="Times New Roman"/>
          <w:sz w:val="24"/>
          <w:szCs w:val="24"/>
        </w:rPr>
        <w:t xml:space="preserve">, </w:t>
      </w:r>
      <w:r w:rsidR="00B63665">
        <w:rPr>
          <w:rFonts w:ascii="Times New Roman" w:hAnsi="Times New Roman" w:cs="Times New Roman"/>
          <w:sz w:val="24"/>
          <w:szCs w:val="24"/>
        </w:rPr>
        <w:t>в том чи</w:t>
      </w:r>
      <w:r w:rsidR="008E5B90">
        <w:rPr>
          <w:rFonts w:ascii="Times New Roman" w:hAnsi="Times New Roman" w:cs="Times New Roman"/>
          <w:sz w:val="24"/>
          <w:szCs w:val="24"/>
        </w:rPr>
        <w:t>сле НДС 20% в размере ______________ (____________________________) рублей _______</w:t>
      </w:r>
      <w:r w:rsidR="00B63665">
        <w:rPr>
          <w:rFonts w:ascii="Times New Roman" w:hAnsi="Times New Roman" w:cs="Times New Roman"/>
          <w:sz w:val="24"/>
          <w:szCs w:val="24"/>
        </w:rPr>
        <w:t xml:space="preserve"> копеек.</w:t>
      </w:r>
    </w:p>
    <w:p w:rsidR="00745A6A" w:rsidRPr="006B4723" w:rsidRDefault="00C3333B" w:rsidP="006B4723">
      <w:pPr>
        <w:pStyle w:val="2"/>
        <w:spacing w:after="0"/>
        <w:ind w:left="0"/>
        <w:jc w:val="both"/>
        <w:rPr>
          <w:sz w:val="24"/>
          <w:szCs w:val="24"/>
        </w:rPr>
      </w:pPr>
      <w:r w:rsidRPr="000C0FE7">
        <w:rPr>
          <w:sz w:val="24"/>
          <w:szCs w:val="24"/>
        </w:rPr>
        <w:t>3.2</w:t>
      </w:r>
      <w:r w:rsidR="00745A6A" w:rsidRPr="000C0FE7">
        <w:rPr>
          <w:sz w:val="24"/>
          <w:szCs w:val="24"/>
        </w:rPr>
        <w:t>. Стороны пришли к соглашению о том, что все платежи по настоящему Договору произ</w:t>
      </w:r>
      <w:r w:rsidR="006346F9" w:rsidRPr="000C0FE7">
        <w:rPr>
          <w:sz w:val="24"/>
          <w:szCs w:val="24"/>
        </w:rPr>
        <w:t>водятся Заказчиком в течение 45 (Сорок пять</w:t>
      </w:r>
      <w:r w:rsidR="00745A6A" w:rsidRPr="000C0FE7">
        <w:rPr>
          <w:sz w:val="24"/>
          <w:szCs w:val="24"/>
        </w:rPr>
        <w:t xml:space="preserve">) календарных дней с даты подписания акта сдачи-приёмки </w:t>
      </w:r>
      <w:r w:rsidR="00745A6A" w:rsidRPr="000C0FE7">
        <w:rPr>
          <w:bCs/>
          <w:sz w:val="24"/>
          <w:szCs w:val="24"/>
        </w:rPr>
        <w:t>выполненных</w:t>
      </w:r>
      <w:r w:rsidR="00745A6A" w:rsidRPr="000C0FE7" w:rsidDel="007A77D9">
        <w:rPr>
          <w:sz w:val="24"/>
          <w:szCs w:val="24"/>
        </w:rPr>
        <w:t xml:space="preserve"> </w:t>
      </w:r>
      <w:r w:rsidR="00745A6A" w:rsidRPr="000C0FE7">
        <w:rPr>
          <w:sz w:val="24"/>
          <w:szCs w:val="24"/>
        </w:rPr>
        <w:t xml:space="preserve">работ при условии получения </w:t>
      </w:r>
      <w:r w:rsidRPr="000C0FE7">
        <w:rPr>
          <w:sz w:val="24"/>
          <w:szCs w:val="24"/>
        </w:rPr>
        <w:t>оригинала</w:t>
      </w:r>
      <w:r w:rsidR="00B63665">
        <w:rPr>
          <w:sz w:val="24"/>
          <w:szCs w:val="24"/>
        </w:rPr>
        <w:t xml:space="preserve"> счет-фактуры и счета</w:t>
      </w:r>
      <w:r w:rsidR="00745A6A" w:rsidRPr="000C0FE7">
        <w:rPr>
          <w:sz w:val="24"/>
          <w:szCs w:val="24"/>
        </w:rPr>
        <w:t xml:space="preserve"> на оплату.</w:t>
      </w:r>
    </w:p>
    <w:p w:rsidR="00745A6A" w:rsidRPr="006B4723" w:rsidRDefault="00C3333B" w:rsidP="006B4723">
      <w:pPr>
        <w:pStyle w:val="2"/>
        <w:spacing w:after="0"/>
        <w:ind w:left="0"/>
        <w:jc w:val="both"/>
        <w:rPr>
          <w:sz w:val="24"/>
          <w:szCs w:val="24"/>
        </w:rPr>
      </w:pPr>
      <w:r>
        <w:rPr>
          <w:sz w:val="24"/>
          <w:szCs w:val="24"/>
        </w:rPr>
        <w:t>3.3</w:t>
      </w:r>
      <w:r w:rsidR="00745A6A" w:rsidRPr="006B4723">
        <w:rPr>
          <w:sz w:val="24"/>
          <w:szCs w:val="24"/>
        </w:rPr>
        <w:t xml:space="preserve">. При выполнении Сторонами в полном объеме всех обязательств по Договору (подписание актов сдачи-приемки выполненных работ и получение 100% оплаты за выполненные Работы) в течение 30 (тридцати) календарных дней Стороны составляют двухсторонний окончательный акт сверки с обязательным указанием факта выполнения расчетов по Договору. </w:t>
      </w:r>
    </w:p>
    <w:p w:rsidR="00745A6A" w:rsidRDefault="00C3333B" w:rsidP="006B4723">
      <w:pPr>
        <w:pStyle w:val="2"/>
        <w:spacing w:after="0"/>
        <w:ind w:left="0"/>
        <w:jc w:val="both"/>
        <w:rPr>
          <w:sz w:val="24"/>
          <w:szCs w:val="24"/>
        </w:rPr>
      </w:pPr>
      <w:r>
        <w:rPr>
          <w:sz w:val="24"/>
          <w:szCs w:val="24"/>
        </w:rPr>
        <w:lastRenderedPageBreak/>
        <w:t>3.4</w:t>
      </w:r>
      <w:r w:rsidR="00745A6A" w:rsidRPr="006B4723">
        <w:rPr>
          <w:sz w:val="24"/>
          <w:szCs w:val="24"/>
        </w:rPr>
        <w:t>. Стоимость работ по Договору включает в себя плату (вознаграждение) за отчуждение Подрядчиком исключительных прав на результаты интеллектуальной деятельности Подрядчика, его персонала, документацию, созданную Подрядчиком по Договору, включая, но не ограничиваясь: разрешительную, исполнительную, техническую, и т.д.</w:t>
      </w:r>
    </w:p>
    <w:p w:rsidR="005E16AD" w:rsidRDefault="005E16AD" w:rsidP="006B4723">
      <w:pPr>
        <w:pStyle w:val="2"/>
        <w:spacing w:after="0"/>
        <w:ind w:left="0"/>
        <w:jc w:val="both"/>
        <w:rPr>
          <w:sz w:val="24"/>
          <w:szCs w:val="24"/>
        </w:rPr>
      </w:pPr>
    </w:p>
    <w:p w:rsidR="005E16AD" w:rsidRPr="005E16AD" w:rsidRDefault="005E16AD" w:rsidP="005E16AD">
      <w:pPr>
        <w:spacing w:before="120"/>
        <w:jc w:val="center"/>
        <w:rPr>
          <w:rFonts w:ascii="Times New Roman" w:hAnsi="Times New Roman" w:cs="Times New Roman"/>
          <w:b/>
          <w:bCs/>
          <w:sz w:val="24"/>
          <w:szCs w:val="24"/>
        </w:rPr>
      </w:pPr>
      <w:r w:rsidRPr="005E16AD">
        <w:rPr>
          <w:rFonts w:ascii="Times New Roman" w:hAnsi="Times New Roman" w:cs="Times New Roman"/>
          <w:b/>
          <w:bCs/>
          <w:sz w:val="24"/>
          <w:szCs w:val="24"/>
        </w:rPr>
        <w:t>4. ПОРЯДОК ПЕРЕДАЧИ ДОКУМЕНТОВ</w:t>
      </w:r>
    </w:p>
    <w:p w:rsidR="005E16AD" w:rsidRPr="001F713A" w:rsidRDefault="005E16AD" w:rsidP="005E16AD">
      <w:pPr>
        <w:pStyle w:val="a3"/>
        <w:ind w:left="0"/>
        <w:jc w:val="both"/>
        <w:rPr>
          <w:bCs/>
        </w:rPr>
      </w:pPr>
      <w:r w:rsidRPr="001F713A">
        <w:rPr>
          <w:bCs/>
        </w:rPr>
        <w:t xml:space="preserve">4.1. Документы, образующиеся в ходе исполнения Договора (накладная на отправку документации, Акт сдачи-приемки выполненных работ, предложения об изменении, дополнении, приостановлении, прекращении Договора, дополнительные соглашения к Договору, а также сопроводительные письма к вышеперечисленным документам и прочее) направляются заказной почтой с уведомлением или путем передачи их непосредственно представителю получающей Стороны с отметкой о получении. </w:t>
      </w:r>
    </w:p>
    <w:p w:rsidR="005E16AD" w:rsidRPr="001F713A" w:rsidRDefault="005E16AD" w:rsidP="005E16AD">
      <w:pPr>
        <w:pStyle w:val="a3"/>
        <w:ind w:left="0"/>
        <w:jc w:val="both"/>
        <w:rPr>
          <w:bCs/>
        </w:rPr>
      </w:pPr>
    </w:p>
    <w:p w:rsidR="005E16AD" w:rsidRPr="005E16AD" w:rsidRDefault="005E16AD" w:rsidP="005E16AD">
      <w:pPr>
        <w:spacing w:before="120"/>
        <w:jc w:val="center"/>
        <w:rPr>
          <w:rFonts w:ascii="Times New Roman" w:hAnsi="Times New Roman" w:cs="Times New Roman"/>
          <w:b/>
          <w:bCs/>
          <w:sz w:val="24"/>
          <w:szCs w:val="24"/>
        </w:rPr>
      </w:pPr>
      <w:r w:rsidRPr="005E16AD">
        <w:rPr>
          <w:rFonts w:ascii="Times New Roman" w:hAnsi="Times New Roman" w:cs="Times New Roman"/>
          <w:b/>
          <w:bCs/>
          <w:sz w:val="24"/>
          <w:szCs w:val="24"/>
        </w:rPr>
        <w:t>5. ПОРЯДОК СДАЧИ И ПРИЕМКИ РАБОТ</w:t>
      </w:r>
    </w:p>
    <w:p w:rsidR="005E16AD" w:rsidRPr="001F713A" w:rsidRDefault="005E16AD" w:rsidP="005E16AD">
      <w:pPr>
        <w:pStyle w:val="a3"/>
        <w:ind w:left="0"/>
        <w:jc w:val="both"/>
        <w:rPr>
          <w:bCs/>
        </w:rPr>
      </w:pPr>
      <w:r w:rsidRPr="001F713A">
        <w:rPr>
          <w:bCs/>
        </w:rPr>
        <w:t xml:space="preserve">5.1. Результаты выполненных в отношении Объекта Работ по каждому этапу, принимаются Заказчиком на основании Актов сдачи-приемки выполненных работ. </w:t>
      </w:r>
    </w:p>
    <w:p w:rsidR="005E16AD" w:rsidRPr="001F713A" w:rsidRDefault="005E16AD" w:rsidP="005E16AD">
      <w:pPr>
        <w:pStyle w:val="a3"/>
        <w:ind w:left="0"/>
        <w:jc w:val="both"/>
        <w:rPr>
          <w:bCs/>
        </w:rPr>
      </w:pPr>
      <w:r w:rsidRPr="001F713A">
        <w:rPr>
          <w:bCs/>
        </w:rPr>
        <w:t xml:space="preserve">5.2. При завершении работ </w:t>
      </w:r>
      <w:r w:rsidRPr="001F713A">
        <w:t>Подрядчик</w:t>
      </w:r>
      <w:r w:rsidRPr="001F713A">
        <w:rPr>
          <w:bCs/>
        </w:rPr>
        <w:t xml:space="preserve"> передает на предварительное согла</w:t>
      </w:r>
      <w:r>
        <w:rPr>
          <w:bCs/>
        </w:rPr>
        <w:t>сование Заказчику в электронном</w:t>
      </w:r>
      <w:r w:rsidRPr="001F713A">
        <w:rPr>
          <w:bCs/>
        </w:rPr>
        <w:t xml:space="preserve"> виде результаты выполненных Работ.</w:t>
      </w:r>
    </w:p>
    <w:p w:rsidR="005E16AD" w:rsidRPr="001F713A" w:rsidRDefault="005E16AD" w:rsidP="005E16AD">
      <w:pPr>
        <w:pStyle w:val="a3"/>
        <w:ind w:left="0"/>
        <w:jc w:val="both"/>
        <w:rPr>
          <w:bCs/>
        </w:rPr>
      </w:pPr>
      <w:r w:rsidRPr="001F713A">
        <w:rPr>
          <w:bCs/>
        </w:rPr>
        <w:t xml:space="preserve">5.3. По получении от Заказчика предварительного согласования результатов Работ, Подрядчик передает Заказчику Акт сдачи-приемки выполненных работ (без указания даты) с приложением документации, предусмотренной настоящим Договором, в следующем порядке: </w:t>
      </w:r>
    </w:p>
    <w:p w:rsidR="005E16AD" w:rsidRPr="001F713A" w:rsidRDefault="005E16AD" w:rsidP="005E16AD">
      <w:pPr>
        <w:pStyle w:val="a3"/>
        <w:ind w:left="0"/>
        <w:jc w:val="both"/>
        <w:rPr>
          <w:bCs/>
        </w:rPr>
      </w:pPr>
      <w:r w:rsidRPr="001F713A">
        <w:rPr>
          <w:bCs/>
        </w:rPr>
        <w:t>5.3.1. В сроки, установленные настоящим Договором, Подрядчик передает уполномоченному представителю Заказчика документацию с сопроводительным письмом и накладной.</w:t>
      </w:r>
    </w:p>
    <w:p w:rsidR="005E16AD" w:rsidRPr="001F713A" w:rsidRDefault="005E16AD" w:rsidP="005E16AD">
      <w:pPr>
        <w:pStyle w:val="a3"/>
        <w:ind w:left="0"/>
        <w:jc w:val="both"/>
        <w:rPr>
          <w:bCs/>
        </w:rPr>
      </w:pPr>
      <w:r w:rsidRPr="001F713A">
        <w:rPr>
          <w:bCs/>
        </w:rPr>
        <w:t xml:space="preserve">5.3.2. В накладной Подрядчик указывает: число, месяц, год, наименование, предаваемых разделов документации, количество экземпляров. Накладная заверяется подписью ответственного представителя </w:t>
      </w:r>
      <w:r w:rsidRPr="001F713A">
        <w:t>Подрядчика</w:t>
      </w:r>
      <w:r w:rsidRPr="001F713A">
        <w:rPr>
          <w:bCs/>
        </w:rPr>
        <w:t xml:space="preserve">. Ответственный представитель Заказчика проверяет комплектность принимаемой им документации по накладной, после чего накладная заверяется со стороны Заказчика подписью ответственного представителя с указанием даты получения. </w:t>
      </w:r>
    </w:p>
    <w:p w:rsidR="005E16AD" w:rsidRPr="001F713A" w:rsidRDefault="005E16AD" w:rsidP="005E16AD">
      <w:pPr>
        <w:pStyle w:val="a3"/>
        <w:ind w:left="0"/>
        <w:jc w:val="both"/>
        <w:rPr>
          <w:bCs/>
        </w:rPr>
      </w:pPr>
      <w:r w:rsidRPr="001F713A">
        <w:rPr>
          <w:bCs/>
        </w:rPr>
        <w:t>5.3.3. Заказчик в течение 14 (четырнадцати) календарных дней с даты получения результата выполненных Работ по этапу, рассматривает его и подписывает Акт сдачи-приемки выполненных работ, либо представляет мотивированный отказ в письменной форме.</w:t>
      </w:r>
    </w:p>
    <w:p w:rsidR="005E16AD" w:rsidRPr="001F713A" w:rsidRDefault="005E16AD" w:rsidP="005E16AD">
      <w:pPr>
        <w:pStyle w:val="a3"/>
        <w:ind w:left="0"/>
        <w:jc w:val="both"/>
        <w:rPr>
          <w:bCs/>
        </w:rPr>
      </w:pPr>
      <w:r w:rsidRPr="001F713A">
        <w:rPr>
          <w:bCs/>
        </w:rPr>
        <w:t>5.3.4. Основанием для отказа в приемке документации является несоответствие требованиям Обязательных норм и правил Российской Федерации, а также требованиям, содержащимся в настоящем договоре и приложениях к нему.</w:t>
      </w:r>
    </w:p>
    <w:p w:rsidR="005E16AD" w:rsidRPr="001F713A" w:rsidRDefault="005E16AD" w:rsidP="005E16AD">
      <w:pPr>
        <w:pStyle w:val="a3"/>
        <w:ind w:left="0"/>
        <w:jc w:val="both"/>
        <w:rPr>
          <w:bCs/>
        </w:rPr>
      </w:pPr>
      <w:r w:rsidRPr="001F713A">
        <w:rPr>
          <w:bCs/>
        </w:rPr>
        <w:t>5.3.5. Подрядчик обязан в течение 14 (четырнадцати) календарных дней за свой счет и без увеличения стоимости Договора устранить недостатки в документации. Если Подрядчик не устранит указанные недостатки в установленный Заказчиком срок, то Заказчику предоставляется право привлечь иных лиц для устранения выявленных недостатков. Все расходы, связанные с устранением недостатков, должны быть возмещены Подрядчиком Заказчику в полном объеме, а в случае их неоплаты, расходы могут быть возмещены Заказчиком путем удержания соответствующих сумм при расчетах с Подрядчиком.</w:t>
      </w:r>
    </w:p>
    <w:p w:rsidR="005E16AD" w:rsidRPr="001F713A" w:rsidRDefault="005E16AD" w:rsidP="005E16AD">
      <w:pPr>
        <w:pStyle w:val="a3"/>
        <w:ind w:left="0"/>
        <w:jc w:val="both"/>
        <w:rPr>
          <w:bCs/>
        </w:rPr>
      </w:pPr>
      <w:r w:rsidRPr="001F713A">
        <w:rPr>
          <w:bCs/>
        </w:rPr>
        <w:t>5.3.6. Повторное предъявление и повторная приемка результата выполненных Работ по этапу после устранения недостатков осуществляется в порядке, установленном для первоначальной сдачи-приемки.</w:t>
      </w:r>
    </w:p>
    <w:p w:rsidR="005E16AD" w:rsidRPr="001F713A" w:rsidRDefault="005E16AD" w:rsidP="005E16AD">
      <w:pPr>
        <w:pStyle w:val="a3"/>
        <w:ind w:left="0"/>
        <w:jc w:val="both"/>
        <w:rPr>
          <w:bCs/>
        </w:rPr>
      </w:pPr>
      <w:r w:rsidRPr="001F713A">
        <w:rPr>
          <w:bCs/>
        </w:rPr>
        <w:t>5.3.7. Если в течение 10 (десяти) рабочих дней после получения от Подрядчика результата выполненных Работ по этапу/результата выполненных Работ, Акта сдачи-приемки выполненных работ Заказчиком не заявлен мотивированный отказ, результат выполненных Работ по этапу/результат выполненных Работ считается принятым.</w:t>
      </w:r>
    </w:p>
    <w:p w:rsidR="005E16AD" w:rsidRPr="001F713A" w:rsidRDefault="005E16AD" w:rsidP="005E16AD">
      <w:pPr>
        <w:pStyle w:val="a3"/>
        <w:ind w:left="0"/>
        <w:jc w:val="both"/>
        <w:rPr>
          <w:bCs/>
        </w:rPr>
      </w:pPr>
      <w:r w:rsidRPr="001F713A">
        <w:rPr>
          <w:bCs/>
        </w:rPr>
        <w:t>5.3.8. Недостатки результатов проектной документации, выявленные при прохождении государственной экспертизы Подрядчик устраняет в течение 10 (десяти) календарных дней за свой счет, при этом срок выполнения Работ по Договору продлению не подлежит.</w:t>
      </w:r>
    </w:p>
    <w:p w:rsidR="005E16AD" w:rsidRPr="001F713A" w:rsidRDefault="005E16AD" w:rsidP="005E16AD">
      <w:pPr>
        <w:pStyle w:val="a3"/>
        <w:ind w:left="0"/>
        <w:jc w:val="both"/>
        <w:rPr>
          <w:bCs/>
        </w:rPr>
      </w:pPr>
      <w:r w:rsidRPr="001F713A">
        <w:rPr>
          <w:bCs/>
        </w:rPr>
        <w:t xml:space="preserve">5.3.9. В случае получения отрицательного заключения по результатам прохождения проектом государственной/негосударственной экспертизы по причинам по вине Подрядчика, расходы, связанные с повторным прохождением государственной/негосударственной экспертизы, должны </w:t>
      </w:r>
      <w:r w:rsidRPr="001F713A">
        <w:rPr>
          <w:bCs/>
        </w:rPr>
        <w:lastRenderedPageBreak/>
        <w:t>быть возмещены Подрядчиком Заказчику в полном объеме, а в случае их неоплаты, расходы м</w:t>
      </w:r>
      <w:r w:rsidR="006217A5">
        <w:rPr>
          <w:bCs/>
        </w:rPr>
        <w:t xml:space="preserve">огут быть возмещены Заказчиком </w:t>
      </w:r>
      <w:r w:rsidR="00B50600">
        <w:rPr>
          <w:bCs/>
        </w:rPr>
        <w:t xml:space="preserve">путем </w:t>
      </w:r>
      <w:r w:rsidRPr="001F713A">
        <w:rPr>
          <w:bCs/>
        </w:rPr>
        <w:t>удержания соответствующих сумм  при расчетах с  Подрядчиком.</w:t>
      </w:r>
    </w:p>
    <w:p w:rsidR="005E16AD" w:rsidRPr="001F713A" w:rsidRDefault="005E16AD" w:rsidP="005E16AD">
      <w:pPr>
        <w:pStyle w:val="a3"/>
        <w:ind w:left="0"/>
        <w:jc w:val="both"/>
        <w:rPr>
          <w:bCs/>
        </w:rPr>
      </w:pPr>
      <w:r w:rsidRPr="001F713A">
        <w:rPr>
          <w:bCs/>
        </w:rPr>
        <w:t>5.4. Обязанности Подрядчика по выполнению Работ считаются исполненными в полном объеме и надлежащим образом после подписания Сторонами всех Актов сдачи-приемки выполненных работ по этапам.</w:t>
      </w:r>
    </w:p>
    <w:p w:rsidR="005E16AD" w:rsidRPr="001F713A" w:rsidRDefault="005E16AD" w:rsidP="005E16AD">
      <w:pPr>
        <w:pStyle w:val="a3"/>
        <w:ind w:left="0"/>
        <w:jc w:val="both"/>
        <w:rPr>
          <w:bCs/>
        </w:rPr>
      </w:pPr>
      <w:r w:rsidRPr="001F713A">
        <w:rPr>
          <w:bCs/>
        </w:rPr>
        <w:t>5.5. Подрядчик предоставляет Заказчику на электронных носителях:</w:t>
      </w:r>
    </w:p>
    <w:p w:rsidR="005E16AD" w:rsidRPr="001F713A" w:rsidRDefault="005E16AD" w:rsidP="005E16AD">
      <w:pPr>
        <w:pStyle w:val="a3"/>
        <w:ind w:left="0"/>
        <w:jc w:val="both"/>
        <w:rPr>
          <w:bCs/>
        </w:rPr>
      </w:pPr>
      <w:r w:rsidRPr="001F713A">
        <w:rPr>
          <w:bCs/>
        </w:rPr>
        <w:t xml:space="preserve">на бумажном носителе в 3 (трех) экземплярах, на электронном носителе в 1 (одном) экземпляре в формате PDF, MS </w:t>
      </w:r>
      <w:proofErr w:type="spellStart"/>
      <w:r w:rsidRPr="001F713A">
        <w:rPr>
          <w:bCs/>
        </w:rPr>
        <w:t>Office</w:t>
      </w:r>
      <w:proofErr w:type="spellEnd"/>
      <w:r w:rsidRPr="001F713A">
        <w:rPr>
          <w:bCs/>
        </w:rPr>
        <w:t xml:space="preserve"> 2010, чертежи </w:t>
      </w:r>
      <w:proofErr w:type="spellStart"/>
      <w:r w:rsidRPr="001F713A">
        <w:rPr>
          <w:bCs/>
        </w:rPr>
        <w:t>AutoCAD</w:t>
      </w:r>
      <w:proofErr w:type="spellEnd"/>
      <w:r w:rsidRPr="001F713A">
        <w:rPr>
          <w:bCs/>
        </w:rPr>
        <w:t xml:space="preserve"> 2013.</w:t>
      </w:r>
    </w:p>
    <w:p w:rsidR="005E16AD" w:rsidRPr="001F713A" w:rsidRDefault="005E16AD" w:rsidP="005E16AD">
      <w:pPr>
        <w:pStyle w:val="a3"/>
        <w:ind w:left="0"/>
        <w:jc w:val="both"/>
        <w:rPr>
          <w:bCs/>
        </w:rPr>
      </w:pPr>
      <w:r w:rsidRPr="001F713A">
        <w:rPr>
          <w:bCs/>
        </w:rPr>
        <w:t>Требования к электронному виду:</w:t>
      </w:r>
    </w:p>
    <w:p w:rsidR="005E16AD" w:rsidRPr="001F713A" w:rsidRDefault="005E16AD" w:rsidP="005E16AD">
      <w:pPr>
        <w:pStyle w:val="a3"/>
        <w:ind w:left="0"/>
        <w:jc w:val="both"/>
        <w:rPr>
          <w:bCs/>
        </w:rPr>
      </w:pPr>
      <w:r w:rsidRPr="001F713A">
        <w:rPr>
          <w:bCs/>
        </w:rPr>
        <w:t>- диск должен быть защищен от записи, иметь этикетку с указанием изготовителя, даты изготовления и названия комплекта;</w:t>
      </w:r>
    </w:p>
    <w:p w:rsidR="005E16AD" w:rsidRPr="001F713A" w:rsidRDefault="005E16AD" w:rsidP="005E16AD">
      <w:pPr>
        <w:pStyle w:val="a3"/>
        <w:ind w:left="0"/>
        <w:jc w:val="both"/>
        <w:rPr>
          <w:bCs/>
        </w:rPr>
      </w:pPr>
      <w:r w:rsidRPr="001F713A">
        <w:rPr>
          <w:bCs/>
        </w:rPr>
        <w:t>- в корневом каталоге должен быть текстовый файл с содержанием;</w:t>
      </w:r>
    </w:p>
    <w:p w:rsidR="005E16AD" w:rsidRPr="001F713A" w:rsidRDefault="005E16AD" w:rsidP="005E16AD">
      <w:pPr>
        <w:pStyle w:val="a3"/>
        <w:ind w:left="0"/>
        <w:rPr>
          <w:rFonts w:eastAsia="Calibri"/>
          <w:lang w:eastAsia="en-US"/>
        </w:rPr>
      </w:pPr>
      <w:r w:rsidRPr="001F713A">
        <w:rPr>
          <w:bCs/>
        </w:rPr>
        <w:t xml:space="preserve">-каждый раздел </w:t>
      </w:r>
      <w:r w:rsidRPr="001F713A">
        <w:rPr>
          <w:rFonts w:eastAsia="Calibri"/>
          <w:lang w:eastAsia="en-US"/>
        </w:rPr>
        <w:t>комплекта (том, книга и т.п.) должен быть представлен на диске в отдельном каталоге диска файлом (группой файлов).</w:t>
      </w:r>
    </w:p>
    <w:p w:rsidR="005E16AD" w:rsidRPr="001F713A" w:rsidRDefault="005E16AD" w:rsidP="005E16AD">
      <w:pPr>
        <w:pStyle w:val="ConsNormal"/>
        <w:widowControl/>
        <w:ind w:firstLine="0"/>
        <w:jc w:val="center"/>
        <w:rPr>
          <w:rFonts w:ascii="Times New Roman" w:hAnsi="Times New Roman" w:cs="Times New Roman"/>
          <w:b/>
          <w:bCs/>
          <w:sz w:val="24"/>
          <w:szCs w:val="24"/>
        </w:rPr>
      </w:pPr>
    </w:p>
    <w:p w:rsidR="007A6853" w:rsidRPr="004B6453" w:rsidRDefault="005E16AD" w:rsidP="001569B7">
      <w:pPr>
        <w:pStyle w:val="ConsNormal"/>
        <w:widowControl/>
        <w:ind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6. </w:t>
      </w:r>
      <w:r w:rsidRPr="001F713A">
        <w:rPr>
          <w:rFonts w:ascii="Times New Roman" w:hAnsi="Times New Roman" w:cs="Times New Roman"/>
          <w:b/>
          <w:bCs/>
          <w:sz w:val="24"/>
          <w:szCs w:val="24"/>
        </w:rPr>
        <w:t>СРОКИ ВЫПОЛНЕНИЯ РАБОТ</w:t>
      </w:r>
    </w:p>
    <w:p w:rsidR="005E16AD" w:rsidRPr="001F713A" w:rsidRDefault="005E16AD" w:rsidP="005E16AD">
      <w:pPr>
        <w:pStyle w:val="ConsNormal"/>
        <w:widowControl/>
        <w:ind w:firstLine="0"/>
        <w:jc w:val="both"/>
        <w:rPr>
          <w:rFonts w:ascii="Times New Roman" w:hAnsi="Times New Roman" w:cs="Times New Roman"/>
          <w:sz w:val="24"/>
          <w:szCs w:val="24"/>
        </w:rPr>
      </w:pPr>
      <w:r w:rsidRPr="001F713A">
        <w:rPr>
          <w:rFonts w:ascii="Times New Roman" w:hAnsi="Times New Roman" w:cs="Times New Roman"/>
          <w:sz w:val="24"/>
          <w:szCs w:val="24"/>
        </w:rPr>
        <w:t xml:space="preserve">6.1. Сроки </w:t>
      </w:r>
      <w:r w:rsidRPr="003B37F7">
        <w:rPr>
          <w:rFonts w:ascii="Times New Roman" w:hAnsi="Times New Roman" w:cs="Times New Roman"/>
          <w:sz w:val="24"/>
          <w:szCs w:val="24"/>
        </w:rPr>
        <w:t>выполнения работ –</w:t>
      </w:r>
      <w:r w:rsidR="003B37F7" w:rsidRPr="003B37F7">
        <w:rPr>
          <w:rFonts w:ascii="Times New Roman" w:hAnsi="Times New Roman" w:cs="Times New Roman"/>
          <w:sz w:val="24"/>
          <w:szCs w:val="24"/>
        </w:rPr>
        <w:t xml:space="preserve"> </w:t>
      </w:r>
      <w:r w:rsidR="00B63665">
        <w:rPr>
          <w:rFonts w:ascii="Times New Roman" w:hAnsi="Times New Roman" w:cs="Times New Roman"/>
          <w:sz w:val="24"/>
          <w:szCs w:val="24"/>
        </w:rPr>
        <w:t>согласно Календарному плану (Приложение №</w:t>
      </w:r>
      <w:r w:rsidR="00E666BD">
        <w:rPr>
          <w:rFonts w:ascii="Times New Roman" w:hAnsi="Times New Roman" w:cs="Times New Roman"/>
          <w:sz w:val="24"/>
          <w:szCs w:val="24"/>
        </w:rPr>
        <w:t>2</w:t>
      </w:r>
      <w:r w:rsidR="00B63665">
        <w:rPr>
          <w:rFonts w:ascii="Times New Roman" w:hAnsi="Times New Roman" w:cs="Times New Roman"/>
          <w:sz w:val="24"/>
          <w:szCs w:val="24"/>
        </w:rPr>
        <w:t xml:space="preserve"> к настоящему договору)</w:t>
      </w:r>
      <w:r w:rsidRPr="003B37F7">
        <w:rPr>
          <w:rFonts w:ascii="Times New Roman" w:hAnsi="Times New Roman" w:cs="Times New Roman"/>
          <w:sz w:val="24"/>
          <w:szCs w:val="24"/>
        </w:rPr>
        <w:t>.</w:t>
      </w:r>
      <w:r w:rsidRPr="001F713A">
        <w:rPr>
          <w:rFonts w:ascii="Times New Roman" w:hAnsi="Times New Roman" w:cs="Times New Roman"/>
          <w:sz w:val="24"/>
          <w:szCs w:val="24"/>
        </w:rPr>
        <w:t xml:space="preserve"> </w:t>
      </w:r>
    </w:p>
    <w:p w:rsidR="005E16AD" w:rsidRDefault="005E16AD" w:rsidP="005E16AD">
      <w:pPr>
        <w:pStyle w:val="ConsNormal"/>
        <w:widowControl/>
        <w:ind w:firstLine="0"/>
        <w:jc w:val="both"/>
        <w:rPr>
          <w:rFonts w:ascii="Times New Roman" w:hAnsi="Times New Roman" w:cs="Times New Roman"/>
          <w:sz w:val="24"/>
          <w:szCs w:val="24"/>
        </w:rPr>
      </w:pPr>
      <w:r w:rsidRPr="001F713A">
        <w:rPr>
          <w:rFonts w:ascii="Times New Roman" w:hAnsi="Times New Roman" w:cs="Times New Roman"/>
          <w:sz w:val="24"/>
          <w:szCs w:val="24"/>
        </w:rPr>
        <w:t>6.2. Сроки выполнения работ могут быть изменены только по согласованию с Заказчиком путем подписания дополнительного соглашения к настоящему договору.</w:t>
      </w:r>
    </w:p>
    <w:p w:rsidR="006E74ED" w:rsidRDefault="006E74ED" w:rsidP="005E16AD">
      <w:pPr>
        <w:pStyle w:val="ConsNormal"/>
        <w:widowControl/>
        <w:ind w:firstLine="0"/>
        <w:jc w:val="both"/>
        <w:rPr>
          <w:rFonts w:ascii="Times New Roman" w:hAnsi="Times New Roman" w:cs="Times New Roman"/>
          <w:sz w:val="24"/>
          <w:szCs w:val="24"/>
        </w:rPr>
      </w:pPr>
    </w:p>
    <w:p w:rsidR="006E74ED" w:rsidRPr="006E74ED" w:rsidRDefault="006E74ED" w:rsidP="001569B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 </w:t>
      </w:r>
      <w:r w:rsidRPr="006E74ED">
        <w:rPr>
          <w:rFonts w:ascii="Times New Roman" w:eastAsia="Times New Roman" w:hAnsi="Times New Roman" w:cs="Times New Roman"/>
          <w:b/>
          <w:sz w:val="24"/>
          <w:szCs w:val="24"/>
          <w:lang w:eastAsia="ru-RU"/>
        </w:rPr>
        <w:t>ГАРАНТИИ КАЧЕСТВА ПО ВЫПОЛНЕННЫМ РАБОТАМ</w:t>
      </w:r>
    </w:p>
    <w:p w:rsidR="006E74ED" w:rsidRPr="006E74ED" w:rsidRDefault="006E74ED" w:rsidP="006E74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7.1. </w:t>
      </w:r>
      <w:r w:rsidRPr="006E74ED">
        <w:rPr>
          <w:rFonts w:ascii="Times New Roman" w:eastAsia="Times New Roman" w:hAnsi="Times New Roman" w:cs="Times New Roman"/>
          <w:sz w:val="24"/>
          <w:szCs w:val="24"/>
          <w:lang w:eastAsia="ru-RU"/>
        </w:rPr>
        <w:t>Гарантии качества распространяются на все работы, выполненные Подрядчиком по договору.</w:t>
      </w:r>
    </w:p>
    <w:p w:rsidR="006E74ED" w:rsidRDefault="006E74ED" w:rsidP="006E74ED">
      <w:pPr>
        <w:widowControl w:val="0"/>
        <w:shd w:val="clear" w:color="auto" w:fill="FFFFFF"/>
        <w:tabs>
          <w:tab w:val="left" w:pos="724"/>
        </w:tabs>
        <w:spacing w:after="0" w:line="240" w:lineRule="auto"/>
        <w:jc w:val="both"/>
        <w:rPr>
          <w:rFonts w:ascii="Times New Roman" w:eastAsia="Times New Roman" w:hAnsi="Times New Roman" w:cs="Times New Roman"/>
          <w:color w:val="000000"/>
          <w:spacing w:val="-9"/>
          <w:sz w:val="24"/>
          <w:szCs w:val="24"/>
          <w:lang w:eastAsia="ru-RU"/>
        </w:rPr>
      </w:pPr>
      <w:r>
        <w:rPr>
          <w:rFonts w:ascii="Times New Roman" w:eastAsia="Times New Roman" w:hAnsi="Times New Roman" w:cs="Times New Roman"/>
          <w:color w:val="000000"/>
          <w:spacing w:val="-9"/>
          <w:sz w:val="24"/>
          <w:szCs w:val="24"/>
          <w:lang w:eastAsia="ru-RU"/>
        </w:rPr>
        <w:t xml:space="preserve">7.2. </w:t>
      </w:r>
      <w:r w:rsidRPr="006E74ED">
        <w:rPr>
          <w:rFonts w:ascii="Times New Roman" w:eastAsia="Times New Roman" w:hAnsi="Times New Roman" w:cs="Times New Roman"/>
          <w:color w:val="000000"/>
          <w:spacing w:val="-9"/>
          <w:sz w:val="24"/>
          <w:szCs w:val="24"/>
          <w:lang w:eastAsia="ru-RU"/>
        </w:rPr>
        <w:t xml:space="preserve">Гарантийный срок нормальной эксплуатации результата работ по настоящему договору устанавливается </w:t>
      </w:r>
      <w:r w:rsidRPr="006E74ED">
        <w:rPr>
          <w:rFonts w:ascii="Times New Roman" w:eastAsia="Times New Roman" w:hAnsi="Times New Roman" w:cs="Times New Roman"/>
          <w:bCs/>
          <w:color w:val="000000"/>
          <w:spacing w:val="-9"/>
          <w:sz w:val="24"/>
          <w:szCs w:val="24"/>
          <w:lang w:eastAsia="ru-RU"/>
        </w:rPr>
        <w:t>2 (два) года</w:t>
      </w:r>
      <w:r w:rsidRPr="006E74ED">
        <w:rPr>
          <w:rFonts w:ascii="Times New Roman" w:eastAsia="Times New Roman" w:hAnsi="Times New Roman" w:cs="Times New Roman"/>
          <w:color w:val="000000"/>
          <w:spacing w:val="-9"/>
          <w:sz w:val="24"/>
          <w:szCs w:val="24"/>
          <w:lang w:eastAsia="ru-RU"/>
        </w:rPr>
        <w:t xml:space="preserve"> от даты начала строительства Объекта согласно разработанной документации Подрядчиком.</w:t>
      </w:r>
    </w:p>
    <w:p w:rsidR="006E74ED" w:rsidRPr="006E74ED" w:rsidRDefault="006E74ED" w:rsidP="006E74ED">
      <w:pPr>
        <w:widowControl w:val="0"/>
        <w:shd w:val="clear" w:color="auto" w:fill="FFFFFF"/>
        <w:tabs>
          <w:tab w:val="left" w:pos="724"/>
        </w:tabs>
        <w:spacing w:after="0" w:line="240" w:lineRule="auto"/>
        <w:jc w:val="both"/>
        <w:rPr>
          <w:rFonts w:ascii="Times New Roman" w:eastAsia="Times New Roman" w:hAnsi="Times New Roman" w:cs="Times New Roman"/>
          <w:color w:val="000000"/>
          <w:spacing w:val="-9"/>
          <w:sz w:val="24"/>
          <w:szCs w:val="24"/>
          <w:lang w:eastAsia="ru-RU"/>
        </w:rPr>
      </w:pPr>
      <w:r>
        <w:rPr>
          <w:rFonts w:ascii="Times New Roman" w:eastAsia="Times New Roman" w:hAnsi="Times New Roman" w:cs="Times New Roman"/>
          <w:color w:val="000000"/>
          <w:spacing w:val="-9"/>
          <w:sz w:val="24"/>
          <w:szCs w:val="24"/>
          <w:lang w:eastAsia="ru-RU"/>
        </w:rPr>
        <w:t xml:space="preserve">7.3. </w:t>
      </w:r>
      <w:r w:rsidRPr="006E74ED">
        <w:rPr>
          <w:rFonts w:ascii="Times New Roman" w:eastAsia="Times New Roman" w:hAnsi="Times New Roman" w:cs="Times New Roman"/>
          <w:sz w:val="24"/>
          <w:szCs w:val="24"/>
          <w:lang w:eastAsia="ru-RU"/>
        </w:rPr>
        <w:t>Если в период гарантийной эксплуатации объекта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представитель Подрядчика не является, то акт составляется Заказчиком в одностороннем порядке. Гарантийный срок в этом случае продлевается соответственно на период устранения дефектов</w:t>
      </w:r>
    </w:p>
    <w:p w:rsidR="006E74ED" w:rsidRPr="006E74ED" w:rsidRDefault="006E74ED" w:rsidP="006E74E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7.4. </w:t>
      </w:r>
      <w:r w:rsidRPr="006E74ED">
        <w:rPr>
          <w:rFonts w:ascii="Times New Roman" w:eastAsia="Times New Roman" w:hAnsi="Times New Roman" w:cs="Times New Roman"/>
          <w:sz w:val="24"/>
          <w:szCs w:val="24"/>
          <w:lang w:eastAsia="ru-RU"/>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6E74ED" w:rsidRPr="006E74ED" w:rsidRDefault="006E74ED" w:rsidP="006E74E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7.5. </w:t>
      </w:r>
      <w:r w:rsidRPr="006E74ED">
        <w:rPr>
          <w:rFonts w:ascii="Times New Roman" w:eastAsia="Times New Roman" w:hAnsi="Times New Roman" w:cs="Times New Roman"/>
          <w:sz w:val="24"/>
          <w:szCs w:val="24"/>
          <w:lang w:eastAsia="ru-RU"/>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6E74ED" w:rsidRPr="006E74ED" w:rsidRDefault="006E74ED" w:rsidP="006E74ED">
      <w:pPr>
        <w:widowControl w:val="0"/>
        <w:spacing w:after="0" w:line="240" w:lineRule="auto"/>
        <w:rPr>
          <w:rFonts w:ascii="Times New Roman" w:eastAsia="Calibri" w:hAnsi="Times New Roman" w:cs="Times New Roman"/>
          <w:sz w:val="24"/>
          <w:szCs w:val="24"/>
        </w:rPr>
      </w:pPr>
    </w:p>
    <w:p w:rsidR="006E74ED" w:rsidRPr="006E74ED" w:rsidRDefault="006E74ED" w:rsidP="006E74ED">
      <w:pPr>
        <w:widowControl w:val="0"/>
        <w:numPr>
          <w:ilvl w:val="0"/>
          <w:numId w:val="4"/>
        </w:numPr>
        <w:spacing w:before="120" w:after="0" w:line="240" w:lineRule="auto"/>
        <w:ind w:firstLine="0"/>
        <w:jc w:val="center"/>
        <w:rPr>
          <w:rFonts w:ascii="Times New Roman" w:eastAsia="Times New Roman" w:hAnsi="Times New Roman" w:cs="Times New Roman"/>
          <w:b/>
          <w:bCs/>
          <w:sz w:val="24"/>
          <w:szCs w:val="24"/>
          <w:lang w:eastAsia="ru-RU"/>
        </w:rPr>
      </w:pPr>
      <w:r w:rsidRPr="006E74ED">
        <w:rPr>
          <w:rFonts w:ascii="Times New Roman" w:eastAsia="Times New Roman" w:hAnsi="Times New Roman" w:cs="Times New Roman"/>
          <w:b/>
          <w:bCs/>
          <w:sz w:val="24"/>
          <w:szCs w:val="24"/>
          <w:lang w:eastAsia="ru-RU"/>
        </w:rPr>
        <w:t>ОТВЕТСТВЕННОСТЬ</w:t>
      </w:r>
    </w:p>
    <w:p w:rsidR="006E74ED" w:rsidRPr="006E74ED" w:rsidRDefault="006E74ED" w:rsidP="006E74ED">
      <w:pPr>
        <w:widowControl w:val="0"/>
        <w:numPr>
          <w:ilvl w:val="1"/>
          <w:numId w:val="5"/>
        </w:numPr>
        <w:spacing w:after="0" w:line="240" w:lineRule="auto"/>
        <w:ind w:left="0" w:firstLine="0"/>
        <w:jc w:val="both"/>
        <w:rPr>
          <w:rFonts w:ascii="Times New Roman" w:eastAsia="Times New Roman" w:hAnsi="Times New Roman" w:cs="Times New Roman"/>
          <w:bCs/>
          <w:spacing w:val="4"/>
          <w:sz w:val="24"/>
          <w:szCs w:val="24"/>
          <w:lang w:eastAsia="ru-RU"/>
        </w:rPr>
      </w:pPr>
      <w:r w:rsidRPr="006E74ED">
        <w:rPr>
          <w:rFonts w:ascii="Times New Roman" w:eastAsia="Times New Roman" w:hAnsi="Times New Roman" w:cs="Times New Roman"/>
          <w:bCs/>
          <w:spacing w:val="1"/>
          <w:sz w:val="24"/>
          <w:szCs w:val="24"/>
          <w:lang w:eastAsia="ru-RU"/>
        </w:rPr>
        <w:t xml:space="preserve">В случае неисполнения или ненадлежащего исполнения обязательств, </w:t>
      </w:r>
      <w:r w:rsidRPr="006E74ED">
        <w:rPr>
          <w:rFonts w:ascii="Times New Roman" w:eastAsia="Times New Roman" w:hAnsi="Times New Roman" w:cs="Times New Roman"/>
          <w:bCs/>
          <w:spacing w:val="3"/>
          <w:sz w:val="24"/>
          <w:szCs w:val="24"/>
          <w:lang w:eastAsia="ru-RU"/>
        </w:rPr>
        <w:t xml:space="preserve">предусмотренных настоящим Договором, стороны несут ответственность в соответствии с </w:t>
      </w:r>
      <w:r w:rsidRPr="006E74ED">
        <w:rPr>
          <w:rFonts w:ascii="Times New Roman" w:eastAsia="Times New Roman" w:hAnsi="Times New Roman" w:cs="Times New Roman"/>
          <w:bCs/>
          <w:spacing w:val="4"/>
          <w:sz w:val="24"/>
          <w:szCs w:val="24"/>
          <w:lang w:eastAsia="ru-RU"/>
        </w:rPr>
        <w:t>действующим законодательством Российской Федерации.</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8.2.</w:t>
      </w:r>
      <w:r w:rsidRPr="006E74ED">
        <w:rPr>
          <w:rFonts w:ascii="Times New Roman" w:eastAsia="Arial" w:hAnsi="Times New Roman" w:cs="Times New Roman"/>
          <w:sz w:val="24"/>
          <w:szCs w:val="24"/>
          <w:lang w:eastAsia="ru-RU"/>
        </w:rPr>
        <w:tab/>
      </w:r>
      <w:r w:rsidRPr="006E74ED">
        <w:rPr>
          <w:rFonts w:ascii="Times New Roman" w:eastAsia="Times New Roman" w:hAnsi="Times New Roman" w:cs="Times New Roman"/>
          <w:sz w:val="24"/>
          <w:szCs w:val="24"/>
          <w:lang w:eastAsia="ru-RU"/>
        </w:rPr>
        <w:t xml:space="preserve">Подрядчик несет ответственность за ненадлежащее оформление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 случае не 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рублей.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 лица и оплатой выполненных им Работ. Претензии к качеству документации принимаются Подрядчиком в течение срока проектирования, строительства и эксплуатации Объекта. </w:t>
      </w:r>
    </w:p>
    <w:p w:rsidR="006E74ED" w:rsidRPr="006E74ED" w:rsidRDefault="006E74ED" w:rsidP="006E7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lastRenderedPageBreak/>
        <w:t>8.3. Подрядчик при нарушении договорных обязательств уплачивает Заказчику:</w:t>
      </w:r>
    </w:p>
    <w:p w:rsidR="006E74ED" w:rsidRPr="006E74ED" w:rsidRDefault="006E74ED" w:rsidP="006E7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xml:space="preserve">- за нарушение сроков выполнения работ свыше установленного срока по вине Подрядчика - штраф в размере 0,1 % от договорной цены за каждый день просрочки. При несвоевременной сдаче выполненных работ свыше 20 (двадцати) календарных дней Подрядчик уплачивает штраф в размере 0,5 % от договорной цены за каждый последующий день до фактического исполнения обязательства, но не более 10% (Десяти процентов) от договорной цены. </w:t>
      </w:r>
    </w:p>
    <w:p w:rsidR="006E74ED" w:rsidRPr="006E74ED" w:rsidRDefault="006E74ED" w:rsidP="006E74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за несвоевременное освобождение территории Заказчика от принадлежащего ему имущества - штраф в размере 1 000 (одна тысяча) рублей за каждый день просрочки;</w:t>
      </w:r>
    </w:p>
    <w:p w:rsidR="006E74ED" w:rsidRPr="006E74ED" w:rsidRDefault="006E74ED" w:rsidP="006E74ED">
      <w:pPr>
        <w:widowControl w:val="0"/>
        <w:spacing w:after="0" w:line="240" w:lineRule="auto"/>
        <w:jc w:val="both"/>
        <w:rPr>
          <w:rFonts w:ascii="Times New Roman" w:eastAsia="Times New Roman" w:hAnsi="Times New Roman" w:cs="Times New Roman"/>
          <w:bCs/>
          <w:spacing w:val="9"/>
          <w:sz w:val="24"/>
          <w:szCs w:val="24"/>
          <w:lang w:eastAsia="ru-RU"/>
        </w:rPr>
      </w:pPr>
      <w:r w:rsidRPr="006E74ED">
        <w:rPr>
          <w:rFonts w:ascii="Times New Roman" w:eastAsia="Times New Roman" w:hAnsi="Times New Roman" w:cs="Times New Roman"/>
          <w:sz w:val="24"/>
          <w:szCs w:val="24"/>
          <w:lang w:eastAsia="ru-RU"/>
        </w:rPr>
        <w:t>- за задержку устранения дефектов в результате выполнения работ против сроков, предусмотренных актом сторон, а в случае неявки Подрядчика - односторонним актом, - штраф в размере 0,5% от стоимости работ за каждый день просрочки.</w:t>
      </w:r>
    </w:p>
    <w:p w:rsidR="006E74ED" w:rsidRPr="006E74ED" w:rsidRDefault="006E74ED" w:rsidP="006E74ED">
      <w:pPr>
        <w:widowControl w:val="0"/>
        <w:spacing w:after="0" w:line="240" w:lineRule="auto"/>
        <w:jc w:val="both"/>
        <w:rPr>
          <w:rFonts w:ascii="Times New Roman" w:eastAsia="Times New Roman" w:hAnsi="Times New Roman" w:cs="Times New Roman"/>
          <w:bCs/>
          <w:spacing w:val="4"/>
          <w:sz w:val="24"/>
          <w:szCs w:val="24"/>
          <w:lang w:eastAsia="ru-RU"/>
        </w:rPr>
      </w:pPr>
      <w:r w:rsidRPr="006E74ED">
        <w:rPr>
          <w:rFonts w:ascii="Times New Roman" w:eastAsia="Times New Roman" w:hAnsi="Times New Roman" w:cs="Times New Roman"/>
          <w:bCs/>
          <w:spacing w:val="9"/>
          <w:sz w:val="24"/>
          <w:szCs w:val="24"/>
          <w:lang w:eastAsia="ru-RU"/>
        </w:rPr>
        <w:t xml:space="preserve">8.4. Споры, вытекающие из настоящего Договора, разрешаются в претензионном </w:t>
      </w:r>
      <w:r w:rsidRPr="006E74ED">
        <w:rPr>
          <w:rFonts w:ascii="Times New Roman" w:eastAsia="Times New Roman" w:hAnsi="Times New Roman" w:cs="Times New Roman"/>
          <w:bCs/>
          <w:sz w:val="24"/>
          <w:szCs w:val="24"/>
          <w:lang w:eastAsia="ru-RU"/>
        </w:rPr>
        <w:t xml:space="preserve">порядке. Претензии рассматриваются в двадцатидневный срок. Неурегулированные в </w:t>
      </w:r>
      <w:r w:rsidRPr="006E74ED">
        <w:rPr>
          <w:rFonts w:ascii="Times New Roman" w:eastAsia="Times New Roman" w:hAnsi="Times New Roman" w:cs="Times New Roman"/>
          <w:bCs/>
          <w:spacing w:val="4"/>
          <w:sz w:val="24"/>
          <w:szCs w:val="24"/>
          <w:lang w:eastAsia="ru-RU"/>
        </w:rPr>
        <w:t>претензионном порядке споры передаются на рассмотрение в Арбитражный суд Краснодарского края.</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p>
    <w:p w:rsidR="006E74ED" w:rsidRPr="001569B7" w:rsidRDefault="006E74ED" w:rsidP="001569B7">
      <w:pPr>
        <w:widowControl w:val="0"/>
        <w:numPr>
          <w:ilvl w:val="0"/>
          <w:numId w:val="4"/>
        </w:numPr>
        <w:spacing w:before="120" w:after="0" w:line="240" w:lineRule="auto"/>
        <w:ind w:left="0" w:firstLine="0"/>
        <w:jc w:val="center"/>
        <w:rPr>
          <w:rFonts w:ascii="Times New Roman" w:eastAsia="Times New Roman" w:hAnsi="Times New Roman" w:cs="Times New Roman"/>
          <w:b/>
          <w:bCs/>
          <w:caps/>
          <w:sz w:val="24"/>
          <w:szCs w:val="24"/>
          <w:lang w:eastAsia="ru-RU"/>
        </w:rPr>
      </w:pPr>
      <w:r w:rsidRPr="006E74ED">
        <w:rPr>
          <w:rFonts w:ascii="Times New Roman" w:eastAsia="Times New Roman" w:hAnsi="Times New Roman" w:cs="Times New Roman"/>
          <w:b/>
          <w:bCs/>
          <w:caps/>
          <w:sz w:val="24"/>
          <w:szCs w:val="24"/>
          <w:lang w:eastAsia="ru-RU"/>
        </w:rPr>
        <w:t xml:space="preserve">Права на использование результатов Работ </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9.1.</w:t>
      </w:r>
      <w:r w:rsidRPr="006E74ED">
        <w:rPr>
          <w:rFonts w:ascii="Times New Roman" w:eastAsia="Arial" w:hAnsi="Times New Roman" w:cs="Times New Roman"/>
          <w:sz w:val="24"/>
          <w:szCs w:val="24"/>
          <w:lang w:eastAsia="ru-RU"/>
        </w:rPr>
        <w:tab/>
      </w:r>
      <w:r w:rsidRPr="006E74ED">
        <w:rPr>
          <w:rFonts w:ascii="Times New Roman" w:eastAsia="Times New Roman" w:hAnsi="Times New Roman" w:cs="Times New Roman"/>
          <w:sz w:val="24"/>
          <w:szCs w:val="24"/>
          <w:lang w:eastAsia="ru-RU"/>
        </w:rPr>
        <w:t xml:space="preserve">Право собственности на исходные данные принадлежит Заказчику. Право собственности на документацию и материалы (результаты Работ), разработанные Подрядчиком для целей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Договору, в том числе создание которых не было прямо предусмотрено Договором, отчуждаются Подрядчиком Заказчику. Заказчик имеет право без ограничений использовать, по своему усмотрению распоряжаться, отчуждать и передавать вышеуказанные исключительные права третьим лицам. </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9.2.</w:t>
      </w:r>
      <w:r w:rsidRPr="006E74ED">
        <w:rPr>
          <w:rFonts w:ascii="Times New Roman" w:eastAsia="Arial" w:hAnsi="Times New Roman" w:cs="Times New Roman"/>
          <w:sz w:val="24"/>
          <w:szCs w:val="24"/>
          <w:lang w:eastAsia="ru-RU"/>
        </w:rPr>
        <w:tab/>
      </w:r>
      <w:r w:rsidRPr="006E74ED">
        <w:rPr>
          <w:rFonts w:ascii="Times New Roman" w:eastAsia="Times New Roman" w:hAnsi="Times New Roman" w:cs="Times New Roman"/>
          <w:sz w:val="24"/>
          <w:szCs w:val="24"/>
          <w:lang w:eastAsia="ru-RU"/>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но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 </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9.3.</w:t>
      </w:r>
      <w:r w:rsidRPr="006E74ED">
        <w:rPr>
          <w:rFonts w:ascii="Times New Roman" w:eastAsia="Arial" w:hAnsi="Times New Roman" w:cs="Times New Roman"/>
          <w:sz w:val="24"/>
          <w:szCs w:val="24"/>
          <w:lang w:eastAsia="ru-RU"/>
        </w:rPr>
        <w:tab/>
      </w:r>
      <w:r w:rsidRPr="006E74ED">
        <w:rPr>
          <w:rFonts w:ascii="Times New Roman" w:eastAsia="Times New Roman" w:hAnsi="Times New Roman" w:cs="Times New Roman"/>
          <w:sz w:val="24"/>
          <w:szCs w:val="24"/>
          <w:lang w:eastAsia="ru-RU"/>
        </w:rPr>
        <w:t xml:space="preserve">Моментом перехода права собственности на результаты Работ и исключительных прав на результаты интеллектуальной деятельности по Договору считается дата подписания Сторонами Акта сдачи-приемки </w:t>
      </w:r>
      <w:r w:rsidRPr="006E74ED">
        <w:rPr>
          <w:rFonts w:ascii="Times New Roman" w:eastAsia="Times New Roman" w:hAnsi="Times New Roman" w:cs="Times New Roman"/>
          <w:bCs/>
          <w:sz w:val="24"/>
          <w:szCs w:val="24"/>
          <w:lang w:eastAsia="ru-RU"/>
        </w:rPr>
        <w:t>выполненных</w:t>
      </w:r>
      <w:r w:rsidRPr="006E74ED" w:rsidDel="007A77D9">
        <w:rPr>
          <w:rFonts w:ascii="Times New Roman" w:eastAsia="Times New Roman" w:hAnsi="Times New Roman" w:cs="Times New Roman"/>
          <w:sz w:val="24"/>
          <w:szCs w:val="24"/>
          <w:lang w:eastAsia="ru-RU"/>
        </w:rPr>
        <w:t xml:space="preserve"> </w:t>
      </w:r>
      <w:r w:rsidRPr="006E74ED">
        <w:rPr>
          <w:rFonts w:ascii="Times New Roman" w:eastAsia="Times New Roman" w:hAnsi="Times New Roman" w:cs="Times New Roman"/>
          <w:sz w:val="24"/>
          <w:szCs w:val="24"/>
          <w:lang w:eastAsia="ru-RU"/>
        </w:rPr>
        <w:t xml:space="preserve">работ.  </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9.4.</w:t>
      </w:r>
      <w:r w:rsidRPr="006E74ED">
        <w:rPr>
          <w:rFonts w:ascii="Times New Roman" w:eastAsia="Arial" w:hAnsi="Times New Roman" w:cs="Times New Roman"/>
          <w:sz w:val="24"/>
          <w:szCs w:val="24"/>
          <w:lang w:eastAsia="ru-RU"/>
        </w:rPr>
        <w:tab/>
      </w:r>
      <w:r w:rsidRPr="006E74ED">
        <w:rPr>
          <w:rFonts w:ascii="Times New Roman" w:eastAsia="Times New Roman" w:hAnsi="Times New Roman" w:cs="Times New Roman"/>
          <w:sz w:val="24"/>
          <w:szCs w:val="24"/>
          <w:lang w:eastAsia="ru-RU"/>
        </w:rPr>
        <w:t xml:space="preserve">Подрядчик заверяет Заказчика, что документация будет создана в рамках выполнения служебных обязанностей или служебного задания лицами (авторами), которые состоят в трудовых отношениях с Подрядчиком (привлеченными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отчуждения исключительных прав на документацию Заказчику. </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9.5.</w:t>
      </w:r>
      <w:r w:rsidRPr="006E74ED">
        <w:rPr>
          <w:rFonts w:ascii="Times New Roman" w:eastAsia="Arial" w:hAnsi="Times New Roman" w:cs="Times New Roman"/>
          <w:sz w:val="24"/>
          <w:szCs w:val="24"/>
          <w:lang w:eastAsia="ru-RU"/>
        </w:rPr>
        <w:tab/>
      </w:r>
      <w:r w:rsidRPr="006E74ED">
        <w:rPr>
          <w:rFonts w:ascii="Times New Roman" w:eastAsia="Times New Roman" w:hAnsi="Times New Roman" w:cs="Times New Roman"/>
          <w:sz w:val="24"/>
          <w:szCs w:val="24"/>
          <w:lang w:eastAsia="ru-RU"/>
        </w:rPr>
        <w:t xml:space="preserve">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 </w:t>
      </w:r>
    </w:p>
    <w:p w:rsidR="006E74ED" w:rsidRPr="006E74ED" w:rsidRDefault="006E74ED" w:rsidP="006E74ED">
      <w:pPr>
        <w:widowControl w:val="0"/>
        <w:tabs>
          <w:tab w:val="left" w:pos="284"/>
        </w:tabs>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9.6.</w:t>
      </w:r>
      <w:r w:rsidRPr="006E74ED">
        <w:rPr>
          <w:rFonts w:ascii="Times New Roman" w:eastAsia="Arial" w:hAnsi="Times New Roman" w:cs="Times New Roman"/>
          <w:sz w:val="24"/>
          <w:szCs w:val="24"/>
          <w:lang w:eastAsia="ru-RU"/>
        </w:rPr>
        <w:tab/>
        <w:t>Подрядчик</w:t>
      </w:r>
      <w:r w:rsidRPr="006E74ED">
        <w:rPr>
          <w:rFonts w:ascii="Times New Roman" w:eastAsia="Times New Roman" w:hAnsi="Times New Roman" w:cs="Times New Roman"/>
          <w:sz w:val="24"/>
          <w:szCs w:val="24"/>
          <w:lang w:eastAsia="ru-RU"/>
        </w:rPr>
        <w:t xml:space="preserve"> должен взаимодействовать только с такими подрядчиками и покупать материалы и оборудование для осуществления Работ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 </w:t>
      </w:r>
    </w:p>
    <w:p w:rsidR="006E74ED" w:rsidRPr="006E74ED" w:rsidRDefault="006E74ED" w:rsidP="006E74ED">
      <w:pPr>
        <w:widowControl w:val="0"/>
        <w:tabs>
          <w:tab w:val="left" w:pos="284"/>
        </w:tabs>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9.7.</w:t>
      </w:r>
      <w:r w:rsidRPr="006E74ED">
        <w:rPr>
          <w:rFonts w:ascii="Times New Roman" w:eastAsia="Arial" w:hAnsi="Times New Roman" w:cs="Times New Roman"/>
          <w:sz w:val="24"/>
          <w:szCs w:val="24"/>
          <w:lang w:eastAsia="ru-RU"/>
        </w:rPr>
        <w:tab/>
        <w:t>Подрядчик</w:t>
      </w:r>
      <w:r w:rsidRPr="006E74ED">
        <w:rPr>
          <w:rFonts w:ascii="Times New Roman" w:eastAsia="Times New Roman" w:hAnsi="Times New Roman" w:cs="Times New Roman"/>
          <w:sz w:val="24"/>
          <w:szCs w:val="24"/>
          <w:lang w:eastAsia="ru-RU"/>
        </w:rPr>
        <w:t xml:space="preserve">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 Подрядчику. </w:t>
      </w:r>
    </w:p>
    <w:p w:rsidR="006E74ED" w:rsidRPr="006E74ED" w:rsidRDefault="006E74ED" w:rsidP="006E74ED">
      <w:pPr>
        <w:widowControl w:val="0"/>
        <w:tabs>
          <w:tab w:val="left" w:pos="284"/>
        </w:tabs>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9.8.</w:t>
      </w:r>
      <w:r w:rsidRPr="006E74ED">
        <w:rPr>
          <w:rFonts w:ascii="Times New Roman" w:eastAsia="Arial" w:hAnsi="Times New Roman" w:cs="Times New Roman"/>
          <w:sz w:val="24"/>
          <w:szCs w:val="24"/>
          <w:lang w:eastAsia="ru-RU"/>
        </w:rPr>
        <w:tab/>
        <w:t>Заказчик</w:t>
      </w:r>
      <w:r w:rsidRPr="006E74ED">
        <w:rPr>
          <w:rFonts w:ascii="Times New Roman" w:eastAsia="Times New Roman" w:hAnsi="Times New Roman" w:cs="Times New Roman"/>
          <w:sz w:val="24"/>
          <w:szCs w:val="24"/>
          <w:lang w:eastAsia="ru-RU"/>
        </w:rPr>
        <w:t xml:space="preserve"> вправе без ограничений использовать, по своему усмотрению распоряжаться, отчуждать и передавать третьим лицам документацию, полученную от Подрядчика в рамках Договора, а также разглашать содержащиеся в ней сведения, в том числе для целей, не предусмотренных Договором. </w:t>
      </w:r>
    </w:p>
    <w:p w:rsidR="006E74ED" w:rsidRPr="006E74ED" w:rsidRDefault="006E74ED" w:rsidP="006E74ED">
      <w:pPr>
        <w:widowControl w:val="0"/>
        <w:tabs>
          <w:tab w:val="left" w:pos="284"/>
        </w:tabs>
        <w:spacing w:after="0" w:line="240" w:lineRule="auto"/>
        <w:contextualSpacing/>
        <w:jc w:val="both"/>
        <w:rPr>
          <w:rFonts w:ascii="Times New Roman" w:eastAsia="Times New Roman" w:hAnsi="Times New Roman" w:cs="Times New Roman"/>
          <w:sz w:val="24"/>
          <w:szCs w:val="24"/>
          <w:lang w:eastAsia="ru-RU"/>
        </w:rPr>
      </w:pPr>
    </w:p>
    <w:p w:rsidR="006E74ED" w:rsidRPr="001569B7" w:rsidRDefault="006E74ED" w:rsidP="001569B7">
      <w:pPr>
        <w:widowControl w:val="0"/>
        <w:numPr>
          <w:ilvl w:val="0"/>
          <w:numId w:val="4"/>
        </w:numPr>
        <w:spacing w:before="120" w:after="0" w:line="240" w:lineRule="auto"/>
        <w:ind w:left="0" w:firstLine="0"/>
        <w:jc w:val="center"/>
        <w:rPr>
          <w:rFonts w:ascii="Times New Roman" w:eastAsia="Times New Roman" w:hAnsi="Times New Roman" w:cs="Times New Roman"/>
          <w:b/>
          <w:bCs/>
          <w:caps/>
          <w:sz w:val="24"/>
          <w:szCs w:val="24"/>
          <w:lang w:eastAsia="ru-RU"/>
        </w:rPr>
      </w:pPr>
      <w:r w:rsidRPr="006E74ED">
        <w:rPr>
          <w:rFonts w:ascii="Times New Roman" w:eastAsia="Times New Roman" w:hAnsi="Times New Roman" w:cs="Times New Roman"/>
          <w:b/>
          <w:bCs/>
          <w:caps/>
          <w:sz w:val="24"/>
          <w:szCs w:val="24"/>
          <w:lang w:eastAsia="ru-RU"/>
        </w:rPr>
        <w:lastRenderedPageBreak/>
        <w:t>КОНФИДЕНЦИАЛЬНОСТЬ</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10.1. Условия Договора, Дополнительных соглашений и приложений конфиденциальны и не подлежат разглашению. Если иное не будет установлено соглашением Сторон, то конфиденциальными являются также все получаемые Сторонами друг от друга в процессе исполнения Договора сведения, за исключением тех, которые без участия Сторон были или будут опубликованы или распространены в иной форме в официальных (служебных) источниках, либо стали/станут известны без участия Сторон от третьих лиц.</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10.2. Подрядчик гарантирует защиту следующих категорий информации, полученной от Заказчика в процессе выполнения им своих обязанностей по настоящему договору:</w:t>
      </w:r>
    </w:p>
    <w:p w:rsidR="006E74ED" w:rsidRPr="006E74ED" w:rsidRDefault="006E74ED" w:rsidP="006E74ED">
      <w:pPr>
        <w:widowControl w:val="0"/>
        <w:spacing w:after="0" w:line="240" w:lineRule="auto"/>
        <w:ind w:left="360"/>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в электронном виде (файлы текстовых документов, чертежей, фотографии, сканы документов, графические файлы);</w:t>
      </w:r>
    </w:p>
    <w:p w:rsidR="006E74ED" w:rsidRPr="006E74ED" w:rsidRDefault="006E74ED" w:rsidP="006E74ED">
      <w:pPr>
        <w:widowControl w:val="0"/>
        <w:spacing w:after="0" w:line="240" w:lineRule="auto"/>
        <w:ind w:left="360"/>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на бумажных носителях;</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xml:space="preserve">       - в устной форме;</w:t>
      </w:r>
    </w:p>
    <w:p w:rsidR="006E74ED" w:rsidRPr="006E74ED" w:rsidRDefault="006E74ED" w:rsidP="006E74ED">
      <w:pPr>
        <w:widowControl w:val="0"/>
        <w:spacing w:after="0" w:line="240" w:lineRule="auto"/>
        <w:ind w:left="360"/>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содержание писем электронной почты между ним и Заказчиком.</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10.3. Процесс защиты информации по п. 10.2 со своей стороны Подрядчик организует самостоятельно, и за свой счёт.</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xml:space="preserve">10.4. В отношении допуска к документации, относящейся к настоящему договору, Подрядчик обязуется придерживаться следующих принципов: не знакомить, не делать копий и не передавать, не оглашать содержание документов никому, кроме законных представителей Заказчика. </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10.5. Подрядчик обязуется не разглашать кому-либо, без письменного разрешения Заказчика суть выполненных работ, в том числе не передавать посторонним лицам обезличенную документацию по объектам ТЭК Заказчика.</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10.6. Передача Подрядчиком любой документации, создающейся при выполнении Договора, лицам, не являющимся законными представителями Заказчика, разрешается только с письменного согласия Заказчика.</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10.7. Подрядчик обязуется не использовать исходные рабочие материалы, полученные им от Заказчика против интересов Заказчика.</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10.8. По выполнении своих обязанностей по Договору Подрядчик обязуется сдать Заказчику всю полученную от него документацию, а также уничтожить все копии документации в электронном виде и на бумажных носителях.</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xml:space="preserve">10.9. При допуске на территорию объектов Заказчика, Подрядчик обязуется не осуществлять, без согласования Заказчика, </w:t>
      </w:r>
      <w:proofErr w:type="gramStart"/>
      <w:r w:rsidRPr="006E74ED">
        <w:rPr>
          <w:rFonts w:ascii="Times New Roman" w:eastAsia="Times New Roman" w:hAnsi="Times New Roman" w:cs="Times New Roman"/>
          <w:sz w:val="24"/>
          <w:szCs w:val="24"/>
          <w:lang w:eastAsia="ru-RU"/>
        </w:rPr>
        <w:t>аудио-видеозапись</w:t>
      </w:r>
      <w:proofErr w:type="gramEnd"/>
      <w:r w:rsidRPr="006E74ED">
        <w:rPr>
          <w:rFonts w:ascii="Times New Roman" w:eastAsia="Times New Roman" w:hAnsi="Times New Roman" w:cs="Times New Roman"/>
          <w:sz w:val="24"/>
          <w:szCs w:val="24"/>
          <w:lang w:eastAsia="ru-RU"/>
        </w:rPr>
        <w:t>, фотосъемку.</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10.10. Ни одна из Сторон не несет ответственности за действия, связанные с представлением в суд или иной компетентный государственный орган конфиденциальных сведений по их законному требованию.</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10.11. Стороны принимают все необходимые меры для того, чтобы их сотрудники, правопреемники без предварительного согласия другой Стороны не информировали третьих лиц о деталях Договора, а также о сведениях и информации, полученных ими друг от друга в процессе исполнения настоящего Договора.</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10.12. Сторона, нарушившая свои обязательства в части неразглашени</w:t>
      </w:r>
      <w:r w:rsidR="00D31953">
        <w:rPr>
          <w:rFonts w:ascii="Times New Roman" w:eastAsia="Times New Roman" w:hAnsi="Times New Roman" w:cs="Times New Roman"/>
          <w:sz w:val="24"/>
          <w:szCs w:val="24"/>
          <w:lang w:eastAsia="ru-RU"/>
        </w:rPr>
        <w:t>я</w:t>
      </w:r>
      <w:r w:rsidRPr="006E74ED">
        <w:rPr>
          <w:rFonts w:ascii="Times New Roman" w:eastAsia="Times New Roman" w:hAnsi="Times New Roman" w:cs="Times New Roman"/>
          <w:sz w:val="24"/>
          <w:szCs w:val="24"/>
          <w:lang w:eastAsia="ru-RU"/>
        </w:rPr>
        <w:t xml:space="preserve"> конфиденциальных сведений возместит потерпевшей Стороне все прямые затраты, потери или расходы, а также возможную упущенную выгоду, если будет доказано, что они возникли вследствие виновных действий одной из Сторон.</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p>
    <w:p w:rsidR="006E74ED" w:rsidRPr="0009012D" w:rsidRDefault="006E74ED" w:rsidP="0009012D">
      <w:pPr>
        <w:widowControl w:val="0"/>
        <w:numPr>
          <w:ilvl w:val="0"/>
          <w:numId w:val="4"/>
        </w:numPr>
        <w:spacing w:before="120" w:after="0" w:line="240" w:lineRule="auto"/>
        <w:ind w:left="0" w:firstLine="0"/>
        <w:jc w:val="center"/>
        <w:rPr>
          <w:rFonts w:ascii="Times New Roman" w:eastAsia="Times New Roman" w:hAnsi="Times New Roman" w:cs="Times New Roman"/>
          <w:b/>
          <w:bCs/>
          <w:caps/>
          <w:sz w:val="24"/>
          <w:szCs w:val="24"/>
          <w:lang w:eastAsia="ru-RU"/>
        </w:rPr>
      </w:pPr>
      <w:r w:rsidRPr="006E74ED">
        <w:rPr>
          <w:rFonts w:ascii="Times New Roman" w:eastAsia="Times New Roman" w:hAnsi="Times New Roman" w:cs="Times New Roman"/>
          <w:b/>
          <w:bCs/>
          <w:caps/>
          <w:sz w:val="24"/>
          <w:szCs w:val="24"/>
          <w:lang w:eastAsia="ru-RU"/>
        </w:rPr>
        <w:t xml:space="preserve">ОСОБЫЕ ОБЯЗАТЕЛЬСТВА СТОРОН </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11.1.</w:t>
      </w:r>
      <w:r w:rsidRPr="006E74ED">
        <w:rPr>
          <w:rFonts w:ascii="Times New Roman" w:eastAsia="Times New Roman" w:hAnsi="Times New Roman" w:cs="Times New Roman"/>
          <w:sz w:val="24"/>
          <w:szCs w:val="24"/>
          <w:lang w:eastAsia="ru-RU"/>
        </w:rPr>
        <w:tab/>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 </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11.2.</w:t>
      </w:r>
      <w:r w:rsidRPr="006E74ED">
        <w:rPr>
          <w:rFonts w:ascii="Times New Roman" w:eastAsia="Times New Roman" w:hAnsi="Times New Roman" w:cs="Times New Roman"/>
          <w:sz w:val="24"/>
          <w:szCs w:val="24"/>
          <w:lang w:eastAsia="ru-RU"/>
        </w:rPr>
        <w:tab/>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 </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11.3.</w:t>
      </w:r>
      <w:r w:rsidRPr="006E74ED">
        <w:rPr>
          <w:rFonts w:ascii="Times New Roman" w:eastAsia="Times New Roman" w:hAnsi="Times New Roman" w:cs="Times New Roman"/>
          <w:sz w:val="24"/>
          <w:szCs w:val="24"/>
          <w:lang w:eastAsia="ru-RU"/>
        </w:rPr>
        <w:tab/>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w:t>
      </w:r>
      <w:r w:rsidRPr="006E74ED">
        <w:rPr>
          <w:rFonts w:ascii="Times New Roman" w:eastAsia="Times New Roman" w:hAnsi="Times New Roman" w:cs="Times New Roman"/>
          <w:sz w:val="24"/>
          <w:szCs w:val="24"/>
          <w:lang w:eastAsia="ru-RU"/>
        </w:rPr>
        <w:lastRenderedPageBreak/>
        <w:t xml:space="preserve">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 </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 </w:t>
      </w:r>
    </w:p>
    <w:p w:rsidR="006E74ED" w:rsidRPr="006E74ED" w:rsidRDefault="006E74ED" w:rsidP="006E74ED">
      <w:pPr>
        <w:widowControl w:val="0"/>
        <w:spacing w:after="0" w:line="240" w:lineRule="auto"/>
        <w:contextualSpacing/>
        <w:jc w:val="both"/>
        <w:rPr>
          <w:rFonts w:ascii="Times New Roman" w:eastAsia="Calibri" w:hAnsi="Times New Roman" w:cs="Times New Roman"/>
          <w:sz w:val="24"/>
          <w:szCs w:val="24"/>
        </w:rPr>
      </w:pPr>
      <w:r w:rsidRPr="006E74ED">
        <w:rPr>
          <w:rFonts w:ascii="Times New Roman" w:eastAsia="Times New Roman" w:hAnsi="Times New Roman" w:cs="Times New Roman"/>
          <w:sz w:val="24"/>
          <w:szCs w:val="24"/>
          <w:lang w:eastAsia="ru-RU"/>
        </w:rPr>
        <w:t>11.4.</w:t>
      </w:r>
      <w:r w:rsidRPr="006E74ED">
        <w:rPr>
          <w:rFonts w:ascii="Times New Roman" w:eastAsia="Times New Roman" w:hAnsi="Times New Roman" w:cs="Times New Roman"/>
          <w:sz w:val="24"/>
          <w:szCs w:val="24"/>
          <w:lang w:eastAsia="ru-RU"/>
        </w:rPr>
        <w:tab/>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w:t>
      </w:r>
      <w:r w:rsidRPr="006E74ED">
        <w:rPr>
          <w:rFonts w:ascii="Times New Roman" w:eastAsia="Calibri" w:hAnsi="Times New Roman" w:cs="Times New Roman"/>
          <w:sz w:val="24"/>
          <w:szCs w:val="24"/>
        </w:rPr>
        <w:t xml:space="preserve">ущерба, возникшего в результате такого расторжения. </w:t>
      </w:r>
    </w:p>
    <w:p w:rsidR="006E74ED" w:rsidRDefault="006E74ED" w:rsidP="006E74ED">
      <w:pPr>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p>
    <w:p w:rsidR="007A6853" w:rsidRPr="006E74ED" w:rsidRDefault="007A6853" w:rsidP="006E74ED">
      <w:pPr>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p>
    <w:p w:rsidR="006E74ED" w:rsidRPr="0009012D" w:rsidRDefault="006E74ED" w:rsidP="006E74ED">
      <w:pPr>
        <w:widowControl w:val="0"/>
        <w:numPr>
          <w:ilvl w:val="0"/>
          <w:numId w:val="4"/>
        </w:numPr>
        <w:autoSpaceDE w:val="0"/>
        <w:autoSpaceDN w:val="0"/>
        <w:adjustRightInd w:val="0"/>
        <w:spacing w:after="0" w:line="240" w:lineRule="auto"/>
        <w:ind w:firstLine="0"/>
        <w:jc w:val="center"/>
        <w:rPr>
          <w:rFonts w:ascii="Times New Roman" w:eastAsia="Times New Roman" w:hAnsi="Times New Roman" w:cs="Times New Roman"/>
          <w:b/>
          <w:iCs/>
          <w:sz w:val="24"/>
          <w:szCs w:val="24"/>
          <w:lang w:eastAsia="ru-RU"/>
        </w:rPr>
      </w:pPr>
      <w:r w:rsidRPr="006E74ED">
        <w:rPr>
          <w:rFonts w:ascii="Times New Roman" w:eastAsia="Times New Roman" w:hAnsi="Times New Roman" w:cs="Times New Roman"/>
          <w:b/>
          <w:iCs/>
          <w:sz w:val="24"/>
          <w:szCs w:val="24"/>
          <w:lang w:eastAsia="ru-RU"/>
        </w:rPr>
        <w:t>АНТИКОРРУПЦИОННАЯ ОГОВОРКА</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12.1. Каждая из Сторон Договора, ее аффилированные лица, работники или посредники отказываются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12.2. Под действиями лица, осуществляемыми в пользу стимулирующей его Стороны, в рамках настоящего Договора понимается:</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12.2.1. предоставление неоправданных преимуществ по сравнению с другими Контрагентами.</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12.2.2. предоставление каких-либо гарантий.</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12.2.3. ускорение существующих процедур.</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xml:space="preserve">12.2.4. иные действия, выполняемые представителями Сторон в рамках своих должностных обязанностей, но идущие вразрез с принципами прозрачности и открытости взаимоотношений между Сторонами.     </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12.3. В случае возникновения у Стороны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от другой Стороны, после проведённой ею проверки, что нарушения не произошло или не произойдет. Это подтверждение должно быть направлено в течение 20 (двадцати) рабочих дней с даты получения письменного уведомления.</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xml:space="preserve">12.4. О выявленных фактах, а также обоснованных подозрений недобросовестности и/или коррупционных проявлений необходимо сообщить на «Горячую линию безопасности»: </w:t>
      </w:r>
      <w:hyperlink r:id="rId6" w:history="1">
        <w:r w:rsidRPr="006E74ED">
          <w:rPr>
            <w:rFonts w:ascii="Times New Roman" w:eastAsia="Times New Roman" w:hAnsi="Times New Roman" w:cs="Times New Roman"/>
            <w:sz w:val="24"/>
            <w:szCs w:val="24"/>
            <w:lang w:eastAsia="ru-RU"/>
          </w:rPr>
          <w:t>hotline@afipnpz.ru</w:t>
        </w:r>
      </w:hyperlink>
      <w:r w:rsidRPr="006E74ED">
        <w:rPr>
          <w:rFonts w:ascii="Times New Roman" w:eastAsia="Times New Roman" w:hAnsi="Times New Roman" w:cs="Times New Roman"/>
          <w:sz w:val="24"/>
          <w:szCs w:val="24"/>
          <w:lang w:eastAsia="ru-RU"/>
        </w:rPr>
        <w:t xml:space="preserve"> или по телефону +7 (86166) 3-45-21. </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12.5. Стороны гарантируют осуществление надлежащего разбирательства по фактам нарушения каких-либо положений настоящего раздела Договора с соблюдением принципов конфиденциальности и применения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6E74ED" w:rsidRPr="006E74ED" w:rsidRDefault="006E74ED" w:rsidP="006E74ED">
      <w:pPr>
        <w:widowControl w:val="0"/>
        <w:spacing w:after="0" w:line="240" w:lineRule="auto"/>
        <w:jc w:val="both"/>
        <w:rPr>
          <w:rFonts w:ascii="Times New Roman" w:eastAsia="Times New Roman" w:hAnsi="Times New Roman" w:cs="Times New Roman"/>
          <w:bCs/>
          <w:sz w:val="24"/>
          <w:szCs w:val="24"/>
          <w:lang w:eastAsia="ru-RU"/>
        </w:rPr>
      </w:pPr>
      <w:r w:rsidRPr="006E74ED">
        <w:rPr>
          <w:rFonts w:ascii="Times New Roman" w:eastAsia="Times New Roman" w:hAnsi="Times New Roman" w:cs="Times New Roman"/>
          <w:sz w:val="24"/>
          <w:szCs w:val="24"/>
          <w:lang w:eastAsia="ru-RU"/>
        </w:rPr>
        <w:t xml:space="preserve">12.6. </w:t>
      </w:r>
      <w:r w:rsidRPr="006E74ED">
        <w:rPr>
          <w:rFonts w:ascii="Times New Roman" w:eastAsia="Times New Roman" w:hAnsi="Times New Roman" w:cs="Times New Roman"/>
          <w:bCs/>
          <w:sz w:val="24"/>
          <w:szCs w:val="24"/>
          <w:lang w:eastAsia="ru-RU"/>
        </w:rPr>
        <w:t xml:space="preserve">В случае нарушения одной из Сторон обязательств, предусмотренных настоящим разделом, другая Сторона имеет право расторгнуть настоящий Договор в одностороннем порядке. </w:t>
      </w:r>
    </w:p>
    <w:p w:rsidR="006E74ED" w:rsidRPr="006E74ED" w:rsidRDefault="006E74ED" w:rsidP="006E74ED">
      <w:pPr>
        <w:widowControl w:val="0"/>
        <w:spacing w:after="0" w:line="240" w:lineRule="auto"/>
        <w:jc w:val="both"/>
        <w:rPr>
          <w:rFonts w:ascii="Times New Roman" w:eastAsia="Times New Roman" w:hAnsi="Times New Roman" w:cs="Times New Roman"/>
          <w:bCs/>
          <w:sz w:val="24"/>
          <w:szCs w:val="24"/>
          <w:lang w:eastAsia="ru-RU"/>
        </w:rPr>
      </w:pPr>
      <w:r w:rsidRPr="006E74ED">
        <w:rPr>
          <w:rFonts w:ascii="Times New Roman" w:eastAsia="Times New Roman" w:hAnsi="Times New Roman" w:cs="Times New Roman"/>
          <w:bCs/>
          <w:sz w:val="24"/>
          <w:szCs w:val="24"/>
          <w:lang w:eastAsia="ru-RU"/>
        </w:rPr>
        <w:t xml:space="preserve">Расторжение договора по основанию, предусмотренному настоящим пунктом, осуществляется путем направления письменного уведомления о его расторжении стороной, по инициативе которой договор расторгается, в адрес другой стороны в срок не менее 20 (двадцати) календарных дней до </w:t>
      </w:r>
      <w:r w:rsidRPr="006E74ED">
        <w:rPr>
          <w:rFonts w:ascii="Times New Roman" w:eastAsia="Times New Roman" w:hAnsi="Times New Roman" w:cs="Times New Roman"/>
          <w:bCs/>
          <w:sz w:val="24"/>
          <w:szCs w:val="24"/>
          <w:lang w:eastAsia="ru-RU"/>
        </w:rPr>
        <w:lastRenderedPageBreak/>
        <w:t xml:space="preserve">предполагаемой даты расторжения Договора. </w:t>
      </w:r>
    </w:p>
    <w:p w:rsidR="006E74ED" w:rsidRPr="006E74ED" w:rsidRDefault="006E74ED" w:rsidP="006E74ED">
      <w:pPr>
        <w:widowControl w:val="0"/>
        <w:spacing w:after="0" w:line="240" w:lineRule="auto"/>
        <w:contextualSpacing/>
        <w:jc w:val="both"/>
        <w:rPr>
          <w:rFonts w:ascii="Times New Roman" w:eastAsia="Calibri" w:hAnsi="Times New Roman" w:cs="Times New Roman"/>
          <w:sz w:val="24"/>
          <w:szCs w:val="24"/>
        </w:rPr>
      </w:pPr>
    </w:p>
    <w:p w:rsidR="006E74ED" w:rsidRPr="001569B7" w:rsidRDefault="006E74ED" w:rsidP="001A7950">
      <w:pPr>
        <w:widowControl w:val="0"/>
        <w:numPr>
          <w:ilvl w:val="0"/>
          <w:numId w:val="4"/>
        </w:numPr>
        <w:spacing w:before="120" w:after="0" w:line="240" w:lineRule="auto"/>
        <w:ind w:left="0" w:firstLine="0"/>
        <w:jc w:val="center"/>
        <w:rPr>
          <w:rFonts w:ascii="Times New Roman" w:eastAsia="Times New Roman" w:hAnsi="Times New Roman" w:cs="Times New Roman"/>
          <w:b/>
          <w:bCs/>
          <w:caps/>
          <w:sz w:val="24"/>
          <w:szCs w:val="24"/>
          <w:lang w:eastAsia="ru-RU"/>
        </w:rPr>
      </w:pPr>
      <w:r w:rsidRPr="006E74ED">
        <w:rPr>
          <w:rFonts w:ascii="Times New Roman" w:eastAsia="Times New Roman" w:hAnsi="Times New Roman" w:cs="Times New Roman"/>
          <w:b/>
          <w:bCs/>
          <w:caps/>
          <w:sz w:val="24"/>
          <w:szCs w:val="24"/>
          <w:lang w:eastAsia="ru-RU"/>
        </w:rPr>
        <w:t>ПРОЧИЕ УСЛОВИЯ</w:t>
      </w:r>
    </w:p>
    <w:p w:rsidR="006E74ED" w:rsidRPr="006E74ED" w:rsidRDefault="006E74ED" w:rsidP="006E74ED">
      <w:pPr>
        <w:widowControl w:val="0"/>
        <w:spacing w:after="0" w:line="240" w:lineRule="auto"/>
        <w:contextualSpacing/>
        <w:jc w:val="both"/>
        <w:rPr>
          <w:rFonts w:ascii="Times New Roman" w:eastAsia="Calibri" w:hAnsi="Times New Roman" w:cs="Times New Roman"/>
          <w:sz w:val="24"/>
          <w:szCs w:val="24"/>
        </w:rPr>
      </w:pPr>
      <w:r w:rsidRPr="006E74ED">
        <w:rPr>
          <w:rFonts w:ascii="Times New Roman" w:eastAsia="Calibri" w:hAnsi="Times New Roman" w:cs="Times New Roman"/>
          <w:sz w:val="24"/>
          <w:szCs w:val="24"/>
        </w:rPr>
        <w:t>13.1. В случаях, не предусмотренных Договором, Стороны руководствуются действующим законодательством Российской Федерации.</w:t>
      </w:r>
    </w:p>
    <w:p w:rsidR="006E74ED" w:rsidRPr="006E74ED" w:rsidRDefault="006E74ED" w:rsidP="006E74ED">
      <w:pPr>
        <w:widowControl w:val="0"/>
        <w:spacing w:after="0" w:line="240" w:lineRule="auto"/>
        <w:contextualSpacing/>
        <w:jc w:val="both"/>
        <w:rPr>
          <w:rFonts w:ascii="Times New Roman" w:eastAsia="Calibri" w:hAnsi="Times New Roman" w:cs="Times New Roman"/>
          <w:sz w:val="24"/>
          <w:szCs w:val="24"/>
        </w:rPr>
      </w:pPr>
      <w:r w:rsidRPr="006E74ED">
        <w:rPr>
          <w:rFonts w:ascii="Times New Roman" w:eastAsia="Calibri" w:hAnsi="Times New Roman" w:cs="Times New Roman"/>
          <w:sz w:val="24"/>
          <w:szCs w:val="24"/>
        </w:rPr>
        <w:t xml:space="preserve">13.2. В целях соблюдения нормативно-правовых актов в области промышленной, пожарной, экологической безопасности, охраны труда, охраны здоровья, электробезопасности, действующих на месте выполнения работ, Стороны договорились о подписании Соглашения в области производственной безопасности (Приложение </w:t>
      </w:r>
      <w:r w:rsidR="00960541">
        <w:rPr>
          <w:rFonts w:ascii="Times New Roman" w:eastAsia="Calibri" w:hAnsi="Times New Roman" w:cs="Times New Roman"/>
          <w:sz w:val="24"/>
          <w:szCs w:val="24"/>
        </w:rPr>
        <w:t>№4</w:t>
      </w:r>
      <w:r w:rsidRPr="006E74ED">
        <w:rPr>
          <w:rFonts w:ascii="Times New Roman" w:eastAsia="Calibri" w:hAnsi="Times New Roman" w:cs="Times New Roman"/>
          <w:sz w:val="24"/>
          <w:szCs w:val="24"/>
        </w:rPr>
        <w:t xml:space="preserve"> к настоящему договору).</w:t>
      </w:r>
    </w:p>
    <w:p w:rsidR="006E74ED" w:rsidRPr="006E74ED" w:rsidRDefault="006E74ED" w:rsidP="006E74ED">
      <w:pPr>
        <w:widowControl w:val="0"/>
        <w:spacing w:after="0" w:line="240" w:lineRule="auto"/>
        <w:contextualSpacing/>
        <w:jc w:val="both"/>
        <w:rPr>
          <w:rFonts w:ascii="Times New Roman" w:eastAsia="Calibri" w:hAnsi="Times New Roman" w:cs="Times New Roman"/>
          <w:sz w:val="24"/>
          <w:szCs w:val="24"/>
        </w:rPr>
      </w:pPr>
      <w:r w:rsidRPr="006E74ED">
        <w:rPr>
          <w:rFonts w:ascii="Times New Roman" w:eastAsia="Calibri" w:hAnsi="Times New Roman" w:cs="Times New Roman"/>
          <w:sz w:val="24"/>
          <w:szCs w:val="24"/>
        </w:rPr>
        <w:t>13.3. Если иное не предусмотрено Договором все изменения и дополнения к Договору считаются действительными, если они оформлены в письменном виде и подписаны Сторонами.</w:t>
      </w:r>
    </w:p>
    <w:p w:rsidR="006E74ED" w:rsidRPr="006E74ED" w:rsidRDefault="006E74ED" w:rsidP="006E74ED">
      <w:pPr>
        <w:widowControl w:val="0"/>
        <w:spacing w:after="0" w:line="240" w:lineRule="auto"/>
        <w:contextualSpacing/>
        <w:jc w:val="both"/>
        <w:rPr>
          <w:rFonts w:ascii="Times New Roman" w:eastAsia="Calibri" w:hAnsi="Times New Roman" w:cs="Times New Roman"/>
          <w:sz w:val="24"/>
          <w:szCs w:val="24"/>
        </w:rPr>
      </w:pPr>
      <w:r w:rsidRPr="006E74ED">
        <w:rPr>
          <w:rFonts w:ascii="Times New Roman" w:eastAsia="Calibri" w:hAnsi="Times New Roman" w:cs="Times New Roman"/>
          <w:sz w:val="24"/>
          <w:szCs w:val="24"/>
        </w:rPr>
        <w:t xml:space="preserve">13.4. Стороны обязуются сообщать друг другу об изменении своих адресов, наименования, банковских реквизитов, КПП и статистических кодов, указанных в Договоре, </w:t>
      </w:r>
      <w:r w:rsidRPr="006E74ED">
        <w:rPr>
          <w:rFonts w:ascii="Times New Roman" w:eastAsia="Calibri" w:hAnsi="Times New Roman" w:cs="Times New Roman"/>
          <w:spacing w:val="-4"/>
          <w:sz w:val="24"/>
          <w:szCs w:val="24"/>
        </w:rPr>
        <w:t xml:space="preserve">путем направления письменного уведомления </w:t>
      </w:r>
      <w:r w:rsidRPr="006E74ED">
        <w:rPr>
          <w:rFonts w:ascii="Times New Roman" w:eastAsia="Calibri" w:hAnsi="Times New Roman" w:cs="Times New Roman"/>
          <w:sz w:val="24"/>
          <w:szCs w:val="24"/>
        </w:rPr>
        <w:t>в срок не более пятнадцати рабочих дней с даты произошедших изменений. При этом заключения дополнительного соглашения между Сторонами не требуется.</w:t>
      </w:r>
    </w:p>
    <w:p w:rsidR="006E74ED" w:rsidRPr="006E74ED" w:rsidRDefault="006E74ED" w:rsidP="006E74ED">
      <w:pPr>
        <w:widowControl w:val="0"/>
        <w:spacing w:after="0" w:line="240" w:lineRule="auto"/>
        <w:contextualSpacing/>
        <w:jc w:val="both"/>
        <w:rPr>
          <w:rFonts w:ascii="Times New Roman" w:eastAsia="Calibri" w:hAnsi="Times New Roman" w:cs="Times New Roman"/>
          <w:sz w:val="24"/>
          <w:szCs w:val="24"/>
        </w:rPr>
      </w:pPr>
      <w:r w:rsidRPr="006E74ED">
        <w:rPr>
          <w:rFonts w:ascii="Times New Roman" w:eastAsia="Calibri" w:hAnsi="Times New Roman" w:cs="Times New Roman"/>
          <w:sz w:val="24"/>
          <w:szCs w:val="24"/>
        </w:rPr>
        <w:t>13.5. Стороны договорились, что на сумму долга, возникающего перед ООО «Афипский НПЗ» в соответствии со статьей 317.1 Гражданского кодекса Российской Федерации, начисляются проценты, размер которых определяется действовавшей в соответствующие периоды ключевой ставкой Банка России.</w:t>
      </w:r>
    </w:p>
    <w:p w:rsidR="006E74ED" w:rsidRPr="006E74ED" w:rsidRDefault="006E74ED" w:rsidP="006E74ED">
      <w:pPr>
        <w:widowControl w:val="0"/>
        <w:spacing w:after="0" w:line="240" w:lineRule="auto"/>
        <w:contextualSpacing/>
        <w:jc w:val="both"/>
        <w:rPr>
          <w:rFonts w:ascii="Times New Roman" w:eastAsia="Calibri" w:hAnsi="Times New Roman" w:cs="Times New Roman"/>
          <w:sz w:val="24"/>
          <w:szCs w:val="24"/>
        </w:rPr>
      </w:pPr>
    </w:p>
    <w:p w:rsidR="00F31ED4" w:rsidRPr="001569B7" w:rsidRDefault="006E74ED" w:rsidP="00F31ED4">
      <w:pPr>
        <w:widowControl w:val="0"/>
        <w:numPr>
          <w:ilvl w:val="0"/>
          <w:numId w:val="4"/>
        </w:numPr>
        <w:spacing w:before="120" w:after="0" w:line="240" w:lineRule="auto"/>
        <w:ind w:left="0" w:firstLine="0"/>
        <w:jc w:val="center"/>
        <w:rPr>
          <w:rFonts w:ascii="Times New Roman" w:eastAsia="Times New Roman" w:hAnsi="Times New Roman" w:cs="Times New Roman"/>
          <w:b/>
          <w:bCs/>
          <w:caps/>
          <w:sz w:val="24"/>
          <w:szCs w:val="24"/>
          <w:lang w:eastAsia="ru-RU"/>
        </w:rPr>
      </w:pPr>
      <w:r w:rsidRPr="006E74ED">
        <w:rPr>
          <w:rFonts w:ascii="Times New Roman" w:eastAsia="Times New Roman" w:hAnsi="Times New Roman" w:cs="Times New Roman"/>
          <w:b/>
          <w:bCs/>
          <w:caps/>
          <w:sz w:val="24"/>
          <w:szCs w:val="24"/>
          <w:lang w:eastAsia="ru-RU"/>
        </w:rPr>
        <w:t>ПОРЯДОК И ПРАВОВЫЕ ПОСЛЕДСТВИЯ РАСТОРЖЕНИЯ ДОГОВОРА</w:t>
      </w:r>
    </w:p>
    <w:p w:rsidR="006E74ED" w:rsidRDefault="006E74ED" w:rsidP="006E74ED">
      <w:pPr>
        <w:widowControl w:val="0"/>
        <w:spacing w:after="0" w:line="240" w:lineRule="auto"/>
        <w:contextualSpacing/>
        <w:jc w:val="both"/>
        <w:rPr>
          <w:rFonts w:ascii="Times New Roman" w:eastAsia="Calibri" w:hAnsi="Times New Roman" w:cs="Times New Roman"/>
          <w:sz w:val="24"/>
          <w:szCs w:val="24"/>
        </w:rPr>
      </w:pPr>
      <w:r w:rsidRPr="006E74ED">
        <w:rPr>
          <w:rFonts w:ascii="Times New Roman" w:eastAsia="Calibri" w:hAnsi="Times New Roman" w:cs="Times New Roman"/>
          <w:sz w:val="24"/>
          <w:szCs w:val="24"/>
        </w:rPr>
        <w:t>14.1. Договор может быть расторгнут по соглашению Сторон или по требованию одной из Сторон в порядке и по основаниям, предусмотренным действующим законодательством Российской Федерации и/или Договором.</w:t>
      </w:r>
    </w:p>
    <w:p w:rsidR="00B50600" w:rsidRPr="006E74ED" w:rsidRDefault="00B50600" w:rsidP="006E74ED">
      <w:pPr>
        <w:widowControl w:val="0"/>
        <w:spacing w:after="0" w:line="240" w:lineRule="auto"/>
        <w:contextualSpacing/>
        <w:jc w:val="both"/>
        <w:rPr>
          <w:rFonts w:ascii="Times New Roman" w:eastAsia="Calibri" w:hAnsi="Times New Roman" w:cs="Times New Roman"/>
          <w:sz w:val="24"/>
          <w:szCs w:val="24"/>
        </w:rPr>
      </w:pPr>
      <w:r w:rsidRPr="00B50600">
        <w:rPr>
          <w:rFonts w:ascii="Times New Roman" w:eastAsia="Calibri" w:hAnsi="Times New Roman" w:cs="Times New Roman"/>
          <w:sz w:val="24"/>
          <w:szCs w:val="24"/>
        </w:rPr>
        <w:t>14.2. Подрядчик вправе отказаться от исполнения Договора по основаниям, предусмотренным Гражданским кодексом Российской Федерации, за исключением обстоятельств, предусмотренных ст.719 ГК РФ.</w:t>
      </w:r>
    </w:p>
    <w:p w:rsidR="006E74ED" w:rsidRPr="006E74ED" w:rsidRDefault="00B50600" w:rsidP="006E74ED">
      <w:pPr>
        <w:widowControl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14.3</w:t>
      </w:r>
      <w:r w:rsidR="006E74ED" w:rsidRPr="006E74ED">
        <w:rPr>
          <w:rFonts w:ascii="Times New Roman" w:eastAsia="Calibri" w:hAnsi="Times New Roman" w:cs="Times New Roman"/>
          <w:sz w:val="24"/>
          <w:szCs w:val="24"/>
        </w:rPr>
        <w:t xml:space="preserve">. В случае принятия Заказчиком решения об одностороннем отказе от исполнения обязательств по Договору, Заказчик обязан в письменной форме уведомить Подрядчика о расторжении Договора. В этом случае Договор считается расторгнутым с даты получения Подрядчиком письменного уведомления Заказчика о прекращении Договора или с иной даты, указанной в таком уведомлении. </w:t>
      </w:r>
    </w:p>
    <w:p w:rsidR="006E74ED" w:rsidRPr="006E74ED" w:rsidRDefault="006E74ED" w:rsidP="006E74ED">
      <w:pPr>
        <w:widowControl w:val="0"/>
        <w:spacing w:after="0" w:line="240" w:lineRule="auto"/>
        <w:contextualSpacing/>
        <w:jc w:val="both"/>
        <w:rPr>
          <w:rFonts w:ascii="Times New Roman" w:eastAsia="Calibri" w:hAnsi="Times New Roman" w:cs="Times New Roman"/>
          <w:sz w:val="24"/>
          <w:szCs w:val="24"/>
        </w:rPr>
      </w:pPr>
      <w:r w:rsidRPr="006E74ED">
        <w:rPr>
          <w:rFonts w:ascii="Times New Roman" w:eastAsia="Calibri" w:hAnsi="Times New Roman" w:cs="Times New Roman"/>
          <w:sz w:val="24"/>
          <w:szCs w:val="24"/>
        </w:rPr>
        <w:t>Подрядчик в течение 10 (десяти) рабочих дней со дня уведомления формирует и предъявляет фактические затраты Заказчику в случае, если расторжение Договора не явилось следствием виновных действий (бездействия)Подрядчика, а также акт сверки взаиморасчетов. При этом Заказчик оплачивает Подрядчику стоимость фактически выполненных Работ в размере документально подтвержденных затрат, произведенных Подрядчиком до получения им уведомления Заказчика, на основании подписанного сторонами акта сверки и акта</w:t>
      </w:r>
      <w:r w:rsidRPr="006E74ED">
        <w:rPr>
          <w:rFonts w:ascii="Times New Roman" w:eastAsia="Times New Roman" w:hAnsi="Times New Roman" w:cs="Times New Roman"/>
          <w:bCs/>
          <w:sz w:val="24"/>
          <w:szCs w:val="24"/>
          <w:lang w:eastAsia="ru-RU"/>
        </w:rPr>
        <w:t xml:space="preserve"> сдачи-приемки выполненных работ</w:t>
      </w:r>
      <w:r w:rsidRPr="006E74ED">
        <w:rPr>
          <w:rFonts w:ascii="Times New Roman" w:eastAsia="Calibri" w:hAnsi="Times New Roman" w:cs="Times New Roman"/>
          <w:sz w:val="24"/>
          <w:szCs w:val="24"/>
        </w:rPr>
        <w:t xml:space="preserve">. Заказчик должен рассмотреть представленные Подрядчиком документы и при отсутствии у него мотивированных возражений подписать акт сверки и акт </w:t>
      </w:r>
      <w:r w:rsidRPr="006E74ED">
        <w:rPr>
          <w:rFonts w:ascii="Times New Roman" w:eastAsia="Times New Roman" w:hAnsi="Times New Roman" w:cs="Times New Roman"/>
          <w:bCs/>
          <w:sz w:val="24"/>
          <w:szCs w:val="24"/>
          <w:lang w:eastAsia="ru-RU"/>
        </w:rPr>
        <w:t>сдачи-приемки</w:t>
      </w:r>
      <w:r w:rsidRPr="006E74ED" w:rsidDel="007A77D9">
        <w:rPr>
          <w:rFonts w:ascii="Times New Roman" w:eastAsia="Calibri" w:hAnsi="Times New Roman" w:cs="Times New Roman"/>
          <w:sz w:val="24"/>
          <w:szCs w:val="24"/>
        </w:rPr>
        <w:t xml:space="preserve"> </w:t>
      </w:r>
      <w:r w:rsidRPr="006E74ED">
        <w:rPr>
          <w:rFonts w:ascii="Times New Roman" w:eastAsia="Calibri" w:hAnsi="Times New Roman" w:cs="Times New Roman"/>
          <w:sz w:val="24"/>
          <w:szCs w:val="24"/>
        </w:rPr>
        <w:t>выполненных работ или направить Подрядчику мотивированный отказ от подписания.</w:t>
      </w:r>
    </w:p>
    <w:p w:rsidR="006E74ED" w:rsidRPr="006E74ED" w:rsidRDefault="00B50600" w:rsidP="006E74ED">
      <w:pPr>
        <w:widowControl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14.4</w:t>
      </w:r>
      <w:r w:rsidR="006E74ED" w:rsidRPr="006E74ED">
        <w:rPr>
          <w:rFonts w:ascii="Times New Roman" w:eastAsia="Calibri" w:hAnsi="Times New Roman" w:cs="Times New Roman"/>
          <w:sz w:val="24"/>
          <w:szCs w:val="24"/>
        </w:rPr>
        <w:t>. В случае расторжения Договора окончательный расчет за фактически выполненный объем работ производится Заказчиком в течение 90 (девяноста) дней после подписания акта сверки взаимозачетов.</w:t>
      </w:r>
    </w:p>
    <w:p w:rsidR="006E74ED" w:rsidRPr="006E74ED" w:rsidRDefault="006E74ED" w:rsidP="006E74ED">
      <w:pPr>
        <w:widowControl w:val="0"/>
        <w:spacing w:after="0" w:line="240" w:lineRule="auto"/>
        <w:jc w:val="both"/>
        <w:rPr>
          <w:rFonts w:ascii="Times New Roman" w:eastAsia="Calibri" w:hAnsi="Times New Roman" w:cs="Times New Roman"/>
          <w:sz w:val="24"/>
          <w:szCs w:val="24"/>
        </w:rPr>
      </w:pPr>
      <w:r w:rsidRPr="006E74ED">
        <w:rPr>
          <w:rFonts w:ascii="Times New Roman" w:eastAsia="Calibri" w:hAnsi="Times New Roman" w:cs="Times New Roman"/>
          <w:sz w:val="24"/>
          <w:szCs w:val="24"/>
        </w:rPr>
        <w:t xml:space="preserve">         Оплата работ, выполненных Подрядчиком после даты расторжения Договора, Заказчиком не производится.</w:t>
      </w:r>
    </w:p>
    <w:p w:rsidR="006E74ED" w:rsidRPr="006E74ED" w:rsidRDefault="006E74ED" w:rsidP="006E74ED">
      <w:pPr>
        <w:widowControl w:val="0"/>
        <w:spacing w:after="0" w:line="240" w:lineRule="auto"/>
        <w:jc w:val="both"/>
        <w:rPr>
          <w:rFonts w:ascii="Times New Roman" w:eastAsia="Calibri" w:hAnsi="Times New Roman" w:cs="Times New Roman"/>
          <w:sz w:val="24"/>
          <w:szCs w:val="24"/>
        </w:rPr>
      </w:pPr>
    </w:p>
    <w:p w:rsidR="006E74ED" w:rsidRPr="001569B7" w:rsidRDefault="006E74ED" w:rsidP="001569B7">
      <w:pPr>
        <w:widowControl w:val="0"/>
        <w:numPr>
          <w:ilvl w:val="0"/>
          <w:numId w:val="4"/>
        </w:numPr>
        <w:spacing w:before="120" w:after="0" w:line="240" w:lineRule="auto"/>
        <w:ind w:left="0" w:firstLine="0"/>
        <w:jc w:val="center"/>
        <w:rPr>
          <w:rFonts w:ascii="Times New Roman" w:eastAsia="Times New Roman" w:hAnsi="Times New Roman" w:cs="Times New Roman"/>
          <w:b/>
          <w:bCs/>
          <w:caps/>
          <w:sz w:val="24"/>
          <w:szCs w:val="24"/>
          <w:lang w:eastAsia="ru-RU"/>
        </w:rPr>
      </w:pPr>
      <w:r w:rsidRPr="006E74ED">
        <w:rPr>
          <w:rFonts w:ascii="Times New Roman" w:eastAsia="Times New Roman" w:hAnsi="Times New Roman" w:cs="Times New Roman"/>
          <w:b/>
          <w:bCs/>
          <w:caps/>
          <w:sz w:val="24"/>
          <w:szCs w:val="24"/>
          <w:lang w:eastAsia="ru-RU"/>
        </w:rPr>
        <w:t>ЗАКЛЮЧИТЕЛЬНЫЕ ПОЛОЖЕНИЯ</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15.1. Изменения или дополнения могут быть внесены в Договор только по обоюдному согласию Сторон. Любые изменения и дополнения к Договору являются его неотъемлемой частью и имеют юридическую силу только в том случае, если они оформлены в письменном виде и подписаны обеими Сторонами.</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 xml:space="preserve">15.2. Все юридически значимые извещения (заявления, уведомления, требования, претензии и прочее) должны направляться по адресам Сторон, указанным в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 </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lastRenderedPageBreak/>
        <w:t xml:space="preserve">15.3. 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 </w:t>
      </w:r>
    </w:p>
    <w:p w:rsidR="006E74ED" w:rsidRPr="006E74ED" w:rsidRDefault="006E74ED" w:rsidP="006E74ED">
      <w:pPr>
        <w:widowControl w:val="0"/>
        <w:spacing w:after="0" w:line="240" w:lineRule="auto"/>
        <w:contextualSpacing/>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15.4. Договор вступает в силу с момента его подписания обеими Сторонами и действует до исполнения Сторонами принятых на себя обязательств.</w:t>
      </w:r>
    </w:p>
    <w:p w:rsidR="006E74ED" w:rsidRPr="006E74ED" w:rsidRDefault="006E74ED" w:rsidP="006E74ED">
      <w:pPr>
        <w:widowControl w:val="0"/>
        <w:spacing w:after="0" w:line="240" w:lineRule="auto"/>
        <w:jc w:val="both"/>
        <w:rPr>
          <w:rFonts w:ascii="Times New Roman" w:eastAsia="Times New Roman" w:hAnsi="Times New Roman" w:cs="Times New Roman"/>
          <w:sz w:val="24"/>
          <w:szCs w:val="24"/>
          <w:lang w:eastAsia="ru-RU"/>
        </w:rPr>
      </w:pPr>
      <w:r w:rsidRPr="006E74ED">
        <w:rPr>
          <w:rFonts w:ascii="Times New Roman" w:eastAsia="Times New Roman" w:hAnsi="Times New Roman" w:cs="Times New Roman"/>
          <w:sz w:val="24"/>
          <w:szCs w:val="24"/>
          <w:lang w:eastAsia="ru-RU"/>
        </w:rPr>
        <w:t>15.5. Настоящий Договор составлен в 2-х экземплярах, имеющих одинаковую юридическую силу.</w:t>
      </w:r>
    </w:p>
    <w:p w:rsidR="006E74ED" w:rsidRPr="006E74ED" w:rsidRDefault="006E74ED" w:rsidP="006E74ED">
      <w:pPr>
        <w:spacing w:after="0" w:line="240" w:lineRule="auto"/>
        <w:jc w:val="both"/>
        <w:rPr>
          <w:rFonts w:ascii="Times New Roman" w:eastAsia="Times New Roman" w:hAnsi="Times New Roman" w:cs="Times New Roman"/>
          <w:sz w:val="24"/>
          <w:szCs w:val="24"/>
          <w:lang w:eastAsia="ru-RU"/>
        </w:rPr>
      </w:pPr>
    </w:p>
    <w:p w:rsidR="006E74ED" w:rsidRPr="00914E3C" w:rsidRDefault="006E74ED" w:rsidP="006E74ED">
      <w:pPr>
        <w:widowControl w:val="0"/>
        <w:numPr>
          <w:ilvl w:val="0"/>
          <w:numId w:val="4"/>
        </w:numPr>
        <w:spacing w:before="120" w:after="0" w:line="240" w:lineRule="auto"/>
        <w:ind w:left="0" w:firstLine="0"/>
        <w:jc w:val="center"/>
        <w:rPr>
          <w:rFonts w:ascii="Times New Roman" w:eastAsia="Times New Roman" w:hAnsi="Times New Roman" w:cs="Times New Roman"/>
          <w:b/>
          <w:bCs/>
          <w:caps/>
          <w:sz w:val="24"/>
          <w:szCs w:val="24"/>
          <w:lang w:eastAsia="ru-RU"/>
        </w:rPr>
      </w:pPr>
      <w:r w:rsidRPr="006E74ED">
        <w:rPr>
          <w:rFonts w:ascii="Times New Roman" w:eastAsia="Times New Roman" w:hAnsi="Times New Roman" w:cs="Times New Roman"/>
          <w:b/>
          <w:bCs/>
          <w:caps/>
          <w:sz w:val="24"/>
          <w:szCs w:val="24"/>
          <w:lang w:eastAsia="ru-RU"/>
        </w:rPr>
        <w:t>ПРИЛОЖЕНИЯ К ДОГОВОРУ</w:t>
      </w:r>
    </w:p>
    <w:p w:rsidR="006E74ED" w:rsidRPr="006E74ED" w:rsidRDefault="006E74ED" w:rsidP="006E74ED">
      <w:pPr>
        <w:spacing w:after="0" w:line="240" w:lineRule="auto"/>
        <w:rPr>
          <w:rFonts w:ascii="Times New Roman" w:eastAsia="Times New Roman" w:hAnsi="Times New Roman" w:cs="Times New Roman"/>
          <w:bCs/>
          <w:sz w:val="24"/>
          <w:szCs w:val="24"/>
          <w:lang w:eastAsia="ru-RU"/>
        </w:rPr>
      </w:pPr>
      <w:r w:rsidRPr="006E74ED">
        <w:rPr>
          <w:rFonts w:ascii="Times New Roman" w:eastAsia="Times New Roman" w:hAnsi="Times New Roman" w:cs="Times New Roman"/>
          <w:bCs/>
          <w:sz w:val="24"/>
          <w:szCs w:val="24"/>
          <w:lang w:eastAsia="ru-RU"/>
        </w:rPr>
        <w:t>16.1. К настоящему договору приложены, согласованные и подписанные обеими сторонами следующие Приложения:</w:t>
      </w:r>
    </w:p>
    <w:p w:rsidR="00914E3C" w:rsidRPr="008F305F" w:rsidRDefault="006A7A31" w:rsidP="006A7A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w:t>
      </w:r>
      <w:r w:rsidRPr="008F305F">
        <w:rPr>
          <w:rFonts w:ascii="Times New Roman" w:eastAsia="Times New Roman" w:hAnsi="Times New Roman" w:cs="Times New Roman"/>
          <w:sz w:val="24"/>
          <w:szCs w:val="24"/>
          <w:lang w:eastAsia="ru-RU"/>
        </w:rPr>
        <w:t xml:space="preserve">№1 </w:t>
      </w:r>
      <w:r w:rsidR="00B777F8">
        <w:rPr>
          <w:rFonts w:ascii="Times New Roman" w:eastAsia="Times New Roman" w:hAnsi="Times New Roman" w:cs="Times New Roman"/>
          <w:sz w:val="24"/>
          <w:szCs w:val="24"/>
          <w:lang w:eastAsia="ru-RU"/>
        </w:rPr>
        <w:t>– Протокол договорной стоимости;</w:t>
      </w:r>
    </w:p>
    <w:p w:rsidR="006E74ED" w:rsidRDefault="00322D43" w:rsidP="006E74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w:t>
      </w:r>
      <w:r w:rsidR="00914E3C" w:rsidRPr="008F305F">
        <w:rPr>
          <w:rFonts w:ascii="Times New Roman" w:eastAsia="Times New Roman" w:hAnsi="Times New Roman" w:cs="Times New Roman"/>
          <w:sz w:val="24"/>
          <w:szCs w:val="24"/>
          <w:lang w:eastAsia="ru-RU"/>
        </w:rPr>
        <w:t xml:space="preserve">2 - </w:t>
      </w:r>
      <w:r w:rsidR="00B777F8" w:rsidRPr="00B777F8">
        <w:rPr>
          <w:rFonts w:ascii="Times New Roman" w:eastAsia="Times New Roman" w:hAnsi="Times New Roman" w:cs="Times New Roman"/>
          <w:sz w:val="24"/>
          <w:szCs w:val="24"/>
          <w:lang w:eastAsia="ru-RU"/>
        </w:rPr>
        <w:t>Календарный план;</w:t>
      </w:r>
    </w:p>
    <w:p w:rsidR="00B63665" w:rsidRDefault="00B63665" w:rsidP="006E74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№3 </w:t>
      </w:r>
      <w:r w:rsidR="00B777F8">
        <w:rPr>
          <w:rFonts w:ascii="Times New Roman" w:eastAsia="Times New Roman" w:hAnsi="Times New Roman" w:cs="Times New Roman"/>
          <w:sz w:val="24"/>
          <w:szCs w:val="24"/>
          <w:lang w:eastAsia="ru-RU"/>
        </w:rPr>
        <w:t>-</w:t>
      </w:r>
      <w:r w:rsidR="00B777F8" w:rsidRPr="008F305F">
        <w:rPr>
          <w:rFonts w:ascii="Times New Roman" w:eastAsia="Times New Roman" w:hAnsi="Times New Roman" w:cs="Times New Roman"/>
          <w:sz w:val="24"/>
          <w:szCs w:val="24"/>
          <w:lang w:eastAsia="ru-RU"/>
        </w:rPr>
        <w:t xml:space="preserve">Техническое задание на </w:t>
      </w:r>
      <w:r w:rsidR="00B777F8">
        <w:rPr>
          <w:rFonts w:ascii="Times New Roman" w:eastAsia="Times New Roman" w:hAnsi="Times New Roman" w:cs="Times New Roman"/>
          <w:sz w:val="24"/>
          <w:szCs w:val="24"/>
          <w:lang w:eastAsia="ru-RU"/>
        </w:rPr>
        <w:t>разработку рабочей документации по объект</w:t>
      </w:r>
      <w:r w:rsidR="003040C4">
        <w:rPr>
          <w:rFonts w:ascii="Times New Roman" w:eastAsia="Times New Roman" w:hAnsi="Times New Roman" w:cs="Times New Roman"/>
          <w:sz w:val="24"/>
          <w:szCs w:val="24"/>
          <w:lang w:eastAsia="ru-RU"/>
        </w:rPr>
        <w:t>ам</w:t>
      </w:r>
      <w:r w:rsidR="00B777F8">
        <w:rPr>
          <w:rFonts w:ascii="Times New Roman" w:eastAsia="Times New Roman" w:hAnsi="Times New Roman" w:cs="Times New Roman"/>
          <w:sz w:val="24"/>
          <w:szCs w:val="24"/>
          <w:lang w:eastAsia="ru-RU"/>
        </w:rPr>
        <w:t>:</w:t>
      </w:r>
      <w:r w:rsidR="003040C4">
        <w:rPr>
          <w:rFonts w:ascii="Times New Roman" w:eastAsia="Times New Roman" w:hAnsi="Times New Roman" w:cs="Times New Roman"/>
          <w:sz w:val="24"/>
          <w:szCs w:val="24"/>
          <w:lang w:eastAsia="ru-RU"/>
        </w:rPr>
        <w:t xml:space="preserve"> «Резервуарный парк №1</w:t>
      </w:r>
      <w:r w:rsidR="00222634">
        <w:rPr>
          <w:rFonts w:ascii="Times New Roman" w:eastAsia="Times New Roman" w:hAnsi="Times New Roman" w:cs="Times New Roman"/>
          <w:sz w:val="24"/>
          <w:szCs w:val="24"/>
          <w:lang w:eastAsia="ru-RU"/>
        </w:rPr>
        <w:t>4</w:t>
      </w:r>
      <w:r w:rsidR="003040C4">
        <w:rPr>
          <w:rFonts w:ascii="Times New Roman" w:eastAsia="Times New Roman" w:hAnsi="Times New Roman" w:cs="Times New Roman"/>
          <w:sz w:val="24"/>
          <w:szCs w:val="24"/>
          <w:lang w:eastAsia="ru-RU"/>
        </w:rPr>
        <w:t>»</w:t>
      </w:r>
      <w:r w:rsidR="00222634">
        <w:rPr>
          <w:rFonts w:ascii="Times New Roman" w:eastAsia="Times New Roman" w:hAnsi="Times New Roman" w:cs="Times New Roman"/>
          <w:sz w:val="24"/>
          <w:szCs w:val="24"/>
          <w:lang w:eastAsia="ru-RU"/>
        </w:rPr>
        <w:t xml:space="preserve"> титул </w:t>
      </w:r>
      <w:proofErr w:type="gramStart"/>
      <w:r w:rsidR="00222634">
        <w:rPr>
          <w:rFonts w:ascii="Times New Roman" w:eastAsia="Times New Roman" w:hAnsi="Times New Roman" w:cs="Times New Roman"/>
          <w:sz w:val="24"/>
          <w:szCs w:val="24"/>
          <w:lang w:eastAsia="ru-RU"/>
        </w:rPr>
        <w:t>24000</w:t>
      </w:r>
      <w:r w:rsidR="00B777F8">
        <w:rPr>
          <w:rFonts w:ascii="Times New Roman" w:eastAsia="Times New Roman" w:hAnsi="Times New Roman" w:cs="Times New Roman"/>
          <w:sz w:val="24"/>
          <w:szCs w:val="24"/>
          <w:lang w:eastAsia="ru-RU"/>
        </w:rPr>
        <w:t xml:space="preserve">;  </w:t>
      </w:r>
      <w:r w:rsidR="00222634" w:rsidRPr="00222634">
        <w:rPr>
          <w:rFonts w:ascii="Times New Roman" w:eastAsia="Times New Roman" w:hAnsi="Times New Roman" w:cs="Times New Roman"/>
          <w:sz w:val="24"/>
          <w:szCs w:val="24"/>
          <w:lang w:eastAsia="ru-RU"/>
        </w:rPr>
        <w:t>«</w:t>
      </w:r>
      <w:proofErr w:type="gramEnd"/>
      <w:r w:rsidR="00222634" w:rsidRPr="00222634">
        <w:rPr>
          <w:rFonts w:ascii="Times New Roman" w:eastAsia="Times New Roman" w:hAnsi="Times New Roman" w:cs="Times New Roman"/>
          <w:sz w:val="24"/>
          <w:szCs w:val="24"/>
          <w:lang w:eastAsia="ru-RU"/>
        </w:rPr>
        <w:t>Резервуарный парк №1</w:t>
      </w:r>
      <w:r w:rsidR="00222634">
        <w:rPr>
          <w:rFonts w:ascii="Times New Roman" w:eastAsia="Times New Roman" w:hAnsi="Times New Roman" w:cs="Times New Roman"/>
          <w:sz w:val="24"/>
          <w:szCs w:val="24"/>
          <w:lang w:eastAsia="ru-RU"/>
        </w:rPr>
        <w:t>5</w:t>
      </w:r>
      <w:r w:rsidR="00222634" w:rsidRPr="00222634">
        <w:rPr>
          <w:rFonts w:ascii="Times New Roman" w:eastAsia="Times New Roman" w:hAnsi="Times New Roman" w:cs="Times New Roman"/>
          <w:sz w:val="24"/>
          <w:szCs w:val="24"/>
          <w:lang w:eastAsia="ru-RU"/>
        </w:rPr>
        <w:t>»</w:t>
      </w:r>
      <w:r w:rsidR="00222634">
        <w:rPr>
          <w:rFonts w:ascii="Times New Roman" w:eastAsia="Times New Roman" w:hAnsi="Times New Roman" w:cs="Times New Roman"/>
          <w:sz w:val="24"/>
          <w:szCs w:val="24"/>
          <w:lang w:eastAsia="ru-RU"/>
        </w:rPr>
        <w:t xml:space="preserve"> титул 25000;</w:t>
      </w:r>
      <w:r w:rsidR="00222634" w:rsidRPr="00222634">
        <w:rPr>
          <w:rFonts w:ascii="Times New Roman" w:eastAsia="Times New Roman" w:hAnsi="Times New Roman" w:cs="Times New Roman"/>
          <w:sz w:val="24"/>
          <w:szCs w:val="24"/>
          <w:lang w:eastAsia="ru-RU"/>
        </w:rPr>
        <w:t xml:space="preserve"> «Резервуарный парк №14»</w:t>
      </w:r>
      <w:r w:rsidR="00222634">
        <w:rPr>
          <w:rFonts w:ascii="Times New Roman" w:eastAsia="Times New Roman" w:hAnsi="Times New Roman" w:cs="Times New Roman"/>
          <w:sz w:val="24"/>
          <w:szCs w:val="24"/>
          <w:lang w:eastAsia="ru-RU"/>
        </w:rPr>
        <w:t xml:space="preserve"> титул 26000 ООО «Афипский НПЗ».</w:t>
      </w:r>
    </w:p>
    <w:p w:rsidR="00B777F8" w:rsidRPr="006E74ED" w:rsidRDefault="00B777F8" w:rsidP="006E74ED">
      <w:pPr>
        <w:spacing w:after="0" w:line="240" w:lineRule="auto"/>
        <w:jc w:val="both"/>
        <w:rPr>
          <w:rFonts w:ascii="Times New Roman" w:eastAsia="Times New Roman" w:hAnsi="Times New Roman" w:cs="Times New Roman"/>
          <w:sz w:val="24"/>
          <w:szCs w:val="24"/>
          <w:lang w:eastAsia="ru-RU"/>
        </w:rPr>
      </w:pPr>
      <w:r w:rsidRPr="00B777F8">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4 - Форма Акта сдачи-приемки работ;</w:t>
      </w:r>
    </w:p>
    <w:p w:rsidR="006E74ED" w:rsidRPr="006E74ED" w:rsidRDefault="00914E3C" w:rsidP="006E74ED">
      <w:pPr>
        <w:spacing w:after="0" w:line="240" w:lineRule="auto"/>
        <w:jc w:val="both"/>
        <w:rPr>
          <w:rFonts w:ascii="Times New Roman" w:eastAsia="Times New Roman" w:hAnsi="Times New Roman" w:cs="Times New Roman"/>
          <w:sz w:val="24"/>
          <w:szCs w:val="24"/>
          <w:lang w:eastAsia="ru-RU"/>
        </w:rPr>
      </w:pPr>
      <w:bookmarkStart w:id="1" w:name="_Hlk196214556"/>
      <w:r>
        <w:rPr>
          <w:rFonts w:ascii="Times New Roman" w:eastAsia="Times New Roman" w:hAnsi="Times New Roman" w:cs="Times New Roman"/>
          <w:sz w:val="24"/>
          <w:szCs w:val="24"/>
          <w:lang w:eastAsia="ru-RU"/>
        </w:rPr>
        <w:t>Приложение №</w:t>
      </w:r>
      <w:r w:rsidR="00B777F8">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bookmarkEnd w:id="1"/>
      <w:r>
        <w:rPr>
          <w:rFonts w:ascii="Times New Roman" w:eastAsia="Times New Roman" w:hAnsi="Times New Roman" w:cs="Times New Roman"/>
          <w:sz w:val="24"/>
          <w:szCs w:val="24"/>
          <w:lang w:eastAsia="ru-RU"/>
        </w:rPr>
        <w:t xml:space="preserve">- </w:t>
      </w:r>
      <w:r w:rsidR="006E74ED" w:rsidRPr="006E74ED">
        <w:rPr>
          <w:rFonts w:ascii="Times New Roman" w:eastAsia="Times New Roman" w:hAnsi="Times New Roman" w:cs="Times New Roman"/>
          <w:sz w:val="24"/>
          <w:szCs w:val="24"/>
          <w:lang w:eastAsia="ru-RU"/>
        </w:rPr>
        <w:t>Соглашение в области производственной безопасности.</w:t>
      </w:r>
    </w:p>
    <w:p w:rsidR="006E74ED" w:rsidRPr="006E74ED" w:rsidRDefault="006E74ED" w:rsidP="006E74ED">
      <w:pPr>
        <w:spacing w:after="0" w:line="240" w:lineRule="auto"/>
        <w:jc w:val="both"/>
        <w:rPr>
          <w:rFonts w:ascii="Times New Roman" w:eastAsia="Times New Roman" w:hAnsi="Times New Roman" w:cs="Times New Roman"/>
          <w:sz w:val="24"/>
          <w:szCs w:val="24"/>
          <w:lang w:eastAsia="ru-RU"/>
        </w:rPr>
      </w:pPr>
    </w:p>
    <w:p w:rsidR="006E74ED" w:rsidRPr="006E74ED" w:rsidRDefault="006E74ED" w:rsidP="006E74ED">
      <w:pPr>
        <w:widowControl w:val="0"/>
        <w:numPr>
          <w:ilvl w:val="0"/>
          <w:numId w:val="4"/>
        </w:numPr>
        <w:spacing w:before="120" w:after="120" w:line="240" w:lineRule="auto"/>
        <w:ind w:left="0" w:firstLine="425"/>
        <w:jc w:val="center"/>
        <w:rPr>
          <w:rFonts w:ascii="Times New Roman" w:eastAsia="Times New Roman" w:hAnsi="Times New Roman" w:cs="Times New Roman"/>
          <w:b/>
          <w:bCs/>
          <w:caps/>
          <w:sz w:val="24"/>
          <w:szCs w:val="24"/>
          <w:lang w:eastAsia="ru-RU"/>
        </w:rPr>
      </w:pPr>
      <w:r w:rsidRPr="006E74ED">
        <w:rPr>
          <w:rFonts w:ascii="Times New Roman" w:eastAsia="Times New Roman" w:hAnsi="Times New Roman" w:cs="Times New Roman"/>
          <w:b/>
          <w:bCs/>
          <w:caps/>
          <w:sz w:val="24"/>
          <w:szCs w:val="24"/>
          <w:lang w:eastAsia="ru-RU"/>
        </w:rPr>
        <w:t xml:space="preserve">АДРЕСА И </w:t>
      </w:r>
      <w:r w:rsidR="00E05E9E">
        <w:rPr>
          <w:rFonts w:ascii="Times New Roman" w:eastAsia="Times New Roman" w:hAnsi="Times New Roman" w:cs="Times New Roman"/>
          <w:b/>
          <w:bCs/>
          <w:caps/>
          <w:sz w:val="24"/>
          <w:szCs w:val="24"/>
          <w:lang w:eastAsia="ru-RU"/>
        </w:rPr>
        <w:t>реквизиты</w:t>
      </w:r>
      <w:r w:rsidRPr="006E74ED">
        <w:rPr>
          <w:rFonts w:ascii="Times New Roman" w:eastAsia="Times New Roman" w:hAnsi="Times New Roman" w:cs="Times New Roman"/>
          <w:b/>
          <w:bCs/>
          <w:caps/>
          <w:sz w:val="24"/>
          <w:szCs w:val="24"/>
          <w:lang w:eastAsia="ru-RU"/>
        </w:rPr>
        <w:t xml:space="preserve"> СТОРОН</w:t>
      </w:r>
    </w:p>
    <w:tbl>
      <w:tblPr>
        <w:tblW w:w="14284" w:type="dxa"/>
        <w:tblInd w:w="-108" w:type="dxa"/>
        <w:tblLayout w:type="fixed"/>
        <w:tblLook w:val="04A0" w:firstRow="1" w:lastRow="0" w:firstColumn="1" w:lastColumn="0" w:noHBand="0" w:noVBand="1"/>
      </w:tblPr>
      <w:tblGrid>
        <w:gridCol w:w="4644"/>
        <w:gridCol w:w="4820"/>
        <w:gridCol w:w="4820"/>
      </w:tblGrid>
      <w:tr w:rsidR="0044786E" w:rsidRPr="00207E66" w:rsidTr="0044786E">
        <w:tc>
          <w:tcPr>
            <w:tcW w:w="4644" w:type="dxa"/>
          </w:tcPr>
          <w:p w:rsidR="0044786E" w:rsidRPr="006E74ED" w:rsidRDefault="0044786E" w:rsidP="0044786E">
            <w:pPr>
              <w:widowControl w:val="0"/>
              <w:tabs>
                <w:tab w:val="left" w:pos="567"/>
              </w:tabs>
              <w:spacing w:after="0" w:line="240" w:lineRule="auto"/>
              <w:rPr>
                <w:rFonts w:ascii="Times New Roman" w:eastAsia="Times New Roman" w:hAnsi="Times New Roman" w:cs="Times New Roman"/>
                <w:b/>
                <w:spacing w:val="-5"/>
                <w:sz w:val="24"/>
                <w:szCs w:val="24"/>
                <w:lang w:eastAsia="ru-RU"/>
              </w:rPr>
            </w:pPr>
            <w:r w:rsidRPr="006E74ED">
              <w:rPr>
                <w:rFonts w:ascii="Times New Roman" w:eastAsia="Times New Roman" w:hAnsi="Times New Roman" w:cs="Times New Roman"/>
                <w:b/>
                <w:spacing w:val="-5"/>
                <w:sz w:val="24"/>
                <w:szCs w:val="24"/>
                <w:lang w:eastAsia="ru-RU"/>
              </w:rPr>
              <w:t xml:space="preserve">«ЗАКАЗЧИК»: </w:t>
            </w:r>
          </w:p>
          <w:p w:rsidR="0044786E" w:rsidRPr="00222634" w:rsidRDefault="0044786E" w:rsidP="0044786E">
            <w:pPr>
              <w:widowControl w:val="0"/>
              <w:tabs>
                <w:tab w:val="left" w:pos="567"/>
              </w:tabs>
              <w:spacing w:after="0" w:line="240" w:lineRule="auto"/>
              <w:rPr>
                <w:rFonts w:ascii="Times New Roman" w:eastAsia="Times New Roman" w:hAnsi="Times New Roman" w:cs="Times New Roman"/>
                <w:b/>
                <w:bCs/>
                <w:sz w:val="24"/>
                <w:szCs w:val="24"/>
                <w:highlight w:val="yellow"/>
                <w:lang w:eastAsia="ru-RU"/>
              </w:rPr>
            </w:pPr>
            <w:r w:rsidRPr="00222634">
              <w:rPr>
                <w:rFonts w:ascii="Times New Roman" w:eastAsia="Times New Roman" w:hAnsi="Times New Roman" w:cs="Times New Roman"/>
                <w:b/>
                <w:bCs/>
                <w:sz w:val="24"/>
                <w:szCs w:val="24"/>
                <w:highlight w:val="yellow"/>
                <w:lang w:eastAsia="ru-RU"/>
              </w:rPr>
              <w:fldChar w:fldCharType="begin"/>
            </w:r>
            <w:r w:rsidRPr="00222634">
              <w:rPr>
                <w:rFonts w:ascii="Times New Roman" w:eastAsia="Times New Roman" w:hAnsi="Times New Roman" w:cs="Times New Roman"/>
                <w:b/>
                <w:bCs/>
                <w:sz w:val="24"/>
                <w:szCs w:val="24"/>
                <w:highlight w:val="yellow"/>
                <w:lang w:eastAsia="ru-RU"/>
              </w:rPr>
              <w:instrText xml:space="preserve"> DOCPROPERTY  Заказчик  \* MERGEFORMAT </w:instrText>
            </w:r>
            <w:r w:rsidRPr="00222634">
              <w:rPr>
                <w:rFonts w:ascii="Times New Roman" w:eastAsia="Times New Roman" w:hAnsi="Times New Roman" w:cs="Times New Roman"/>
                <w:b/>
                <w:bCs/>
                <w:sz w:val="24"/>
                <w:szCs w:val="24"/>
                <w:highlight w:val="yellow"/>
                <w:lang w:eastAsia="ru-RU"/>
              </w:rPr>
              <w:fldChar w:fldCharType="separate"/>
            </w:r>
            <w:r w:rsidRPr="00222634">
              <w:rPr>
                <w:rFonts w:ascii="Times New Roman" w:eastAsia="Times New Roman" w:hAnsi="Times New Roman" w:cs="Times New Roman"/>
                <w:b/>
                <w:bCs/>
                <w:sz w:val="24"/>
                <w:szCs w:val="24"/>
                <w:highlight w:val="yellow"/>
                <w:lang w:eastAsia="ru-RU"/>
              </w:rPr>
              <w:t>ООО "Афипский НПЗ"</w:t>
            </w:r>
            <w:r w:rsidRPr="00222634">
              <w:rPr>
                <w:rFonts w:ascii="Times New Roman" w:eastAsia="Times New Roman" w:hAnsi="Times New Roman" w:cs="Times New Roman"/>
                <w:b/>
                <w:bCs/>
                <w:sz w:val="24"/>
                <w:szCs w:val="24"/>
                <w:highlight w:val="yellow"/>
                <w:lang w:eastAsia="ru-RU"/>
              </w:rPr>
              <w:fldChar w:fldCharType="end"/>
            </w:r>
          </w:p>
          <w:p w:rsidR="0044786E" w:rsidRPr="00222634" w:rsidRDefault="0044786E" w:rsidP="0044786E">
            <w:pPr>
              <w:widowControl w:val="0"/>
              <w:tabs>
                <w:tab w:val="left" w:pos="567"/>
              </w:tabs>
              <w:spacing w:after="0" w:line="240" w:lineRule="auto"/>
              <w:rPr>
                <w:rFonts w:ascii="Times New Roman" w:eastAsia="Times New Roman" w:hAnsi="Times New Roman" w:cs="Times New Roman"/>
                <w:bCs/>
                <w:sz w:val="24"/>
                <w:szCs w:val="24"/>
                <w:highlight w:val="yellow"/>
                <w:lang w:eastAsia="ru-RU"/>
              </w:rPr>
            </w:pPr>
            <w:r w:rsidRPr="00222634">
              <w:rPr>
                <w:rFonts w:ascii="Times New Roman" w:eastAsia="Times New Roman" w:hAnsi="Times New Roman" w:cs="Times New Roman"/>
                <w:bCs/>
                <w:sz w:val="24"/>
                <w:szCs w:val="24"/>
                <w:highlight w:val="yellow"/>
                <w:lang w:eastAsia="ru-RU"/>
              </w:rPr>
              <w:t>Адрес (место нахождения):</w:t>
            </w:r>
          </w:p>
          <w:p w:rsidR="0044786E" w:rsidRPr="00222634" w:rsidRDefault="0044786E" w:rsidP="0044786E">
            <w:pPr>
              <w:widowControl w:val="0"/>
              <w:tabs>
                <w:tab w:val="left" w:pos="567"/>
              </w:tabs>
              <w:spacing w:after="0" w:line="240" w:lineRule="auto"/>
              <w:rPr>
                <w:rFonts w:ascii="Times New Roman" w:eastAsia="Times New Roman" w:hAnsi="Times New Roman" w:cs="Times New Roman"/>
                <w:bCs/>
                <w:sz w:val="24"/>
                <w:szCs w:val="24"/>
                <w:highlight w:val="yellow"/>
                <w:lang w:eastAsia="ru-RU"/>
              </w:rPr>
            </w:pPr>
            <w:r w:rsidRPr="00222634">
              <w:rPr>
                <w:rFonts w:ascii="Times New Roman" w:eastAsia="Times New Roman" w:hAnsi="Times New Roman" w:cs="Times New Roman"/>
                <w:bCs/>
                <w:sz w:val="24"/>
                <w:szCs w:val="24"/>
                <w:highlight w:val="yellow"/>
                <w:lang w:eastAsia="ru-RU"/>
              </w:rPr>
              <w:t>353236, Российская Федерация, Краснодарский край, Северский район, пгт. Афипский, промзона;</w:t>
            </w:r>
          </w:p>
          <w:p w:rsidR="0044786E" w:rsidRPr="00222634" w:rsidRDefault="0044786E" w:rsidP="0044786E">
            <w:pPr>
              <w:widowControl w:val="0"/>
              <w:tabs>
                <w:tab w:val="left" w:pos="567"/>
              </w:tabs>
              <w:spacing w:after="0" w:line="240" w:lineRule="auto"/>
              <w:rPr>
                <w:rFonts w:ascii="Times New Roman" w:eastAsia="Times New Roman" w:hAnsi="Times New Roman" w:cs="Times New Roman"/>
                <w:bCs/>
                <w:sz w:val="24"/>
                <w:szCs w:val="24"/>
                <w:highlight w:val="yellow"/>
                <w:lang w:eastAsia="ru-RU"/>
              </w:rPr>
            </w:pPr>
            <w:r w:rsidRPr="00222634">
              <w:rPr>
                <w:rFonts w:ascii="Times New Roman" w:eastAsia="Times New Roman" w:hAnsi="Times New Roman" w:cs="Times New Roman"/>
                <w:bCs/>
                <w:sz w:val="24"/>
                <w:szCs w:val="24"/>
                <w:highlight w:val="yellow"/>
                <w:lang w:eastAsia="ru-RU"/>
              </w:rPr>
              <w:t xml:space="preserve">ИНН/КПП 7704214548 / 168150001   </w:t>
            </w:r>
          </w:p>
          <w:p w:rsidR="0044786E" w:rsidRPr="00222634" w:rsidRDefault="0044786E" w:rsidP="0044786E">
            <w:pPr>
              <w:widowControl w:val="0"/>
              <w:tabs>
                <w:tab w:val="left" w:pos="567"/>
              </w:tabs>
              <w:spacing w:after="0" w:line="240" w:lineRule="auto"/>
              <w:rPr>
                <w:rFonts w:ascii="Times New Roman" w:eastAsia="Times New Roman" w:hAnsi="Times New Roman" w:cs="Times New Roman"/>
                <w:bCs/>
                <w:sz w:val="24"/>
                <w:szCs w:val="24"/>
                <w:highlight w:val="yellow"/>
                <w:lang w:eastAsia="ru-RU"/>
              </w:rPr>
            </w:pPr>
            <w:r w:rsidRPr="00222634">
              <w:rPr>
                <w:rFonts w:ascii="Times New Roman" w:eastAsia="Times New Roman" w:hAnsi="Times New Roman" w:cs="Times New Roman"/>
                <w:bCs/>
                <w:sz w:val="24"/>
                <w:szCs w:val="24"/>
                <w:highlight w:val="yellow"/>
                <w:lang w:eastAsia="ru-RU"/>
              </w:rPr>
              <w:t>ОГРН</w:t>
            </w:r>
            <w:r w:rsidRPr="00222634">
              <w:rPr>
                <w:rFonts w:ascii="Times New Roman" w:eastAsia="Times New Roman" w:hAnsi="Times New Roman" w:cs="Times New Roman"/>
                <w:bCs/>
                <w:sz w:val="24"/>
                <w:szCs w:val="24"/>
                <w:highlight w:val="yellow"/>
                <w:lang w:eastAsia="ru-RU"/>
              </w:rPr>
              <w:tab/>
              <w:t>1037739597059</w:t>
            </w:r>
          </w:p>
          <w:p w:rsidR="0044786E" w:rsidRPr="00222634" w:rsidRDefault="0044786E" w:rsidP="0044786E">
            <w:pPr>
              <w:widowControl w:val="0"/>
              <w:spacing w:after="0" w:line="240" w:lineRule="auto"/>
              <w:rPr>
                <w:rFonts w:ascii="Times New Roman" w:eastAsia="Times New Roman" w:hAnsi="Times New Roman" w:cs="Times New Roman"/>
                <w:sz w:val="24"/>
                <w:szCs w:val="24"/>
                <w:highlight w:val="yellow"/>
                <w:lang w:eastAsia="ru-RU"/>
              </w:rPr>
            </w:pPr>
            <w:r w:rsidRPr="00222634">
              <w:rPr>
                <w:rFonts w:ascii="Times New Roman" w:eastAsia="Times New Roman" w:hAnsi="Times New Roman" w:cs="Times New Roman"/>
                <w:sz w:val="24"/>
                <w:szCs w:val="24"/>
                <w:highlight w:val="yellow"/>
                <w:lang w:eastAsia="ru-RU"/>
              </w:rPr>
              <w:t>Банковские реквизиты:</w:t>
            </w:r>
          </w:p>
          <w:p w:rsidR="0044786E" w:rsidRPr="00222634" w:rsidRDefault="0044786E" w:rsidP="0044786E">
            <w:pPr>
              <w:widowControl w:val="0"/>
              <w:spacing w:after="0" w:line="240" w:lineRule="auto"/>
              <w:rPr>
                <w:rFonts w:ascii="Times New Roman" w:eastAsia="Times New Roman" w:hAnsi="Times New Roman" w:cs="Times New Roman"/>
                <w:sz w:val="24"/>
                <w:szCs w:val="24"/>
                <w:highlight w:val="yellow"/>
                <w:lang w:eastAsia="ru-RU"/>
              </w:rPr>
            </w:pPr>
            <w:r w:rsidRPr="00222634">
              <w:rPr>
                <w:rFonts w:ascii="Times New Roman" w:eastAsia="Times New Roman" w:hAnsi="Times New Roman" w:cs="Times New Roman"/>
                <w:sz w:val="24"/>
                <w:szCs w:val="24"/>
                <w:highlight w:val="yellow"/>
                <w:lang w:eastAsia="ru-RU"/>
              </w:rPr>
              <w:t>Р/с 40702810130000100469</w:t>
            </w:r>
          </w:p>
          <w:p w:rsidR="0044786E" w:rsidRPr="00222634" w:rsidRDefault="0044786E" w:rsidP="0044786E">
            <w:pPr>
              <w:widowControl w:val="0"/>
              <w:spacing w:after="0" w:line="240" w:lineRule="auto"/>
              <w:rPr>
                <w:rFonts w:ascii="Times New Roman" w:eastAsia="Times New Roman" w:hAnsi="Times New Roman" w:cs="Times New Roman"/>
                <w:sz w:val="24"/>
                <w:szCs w:val="24"/>
                <w:highlight w:val="yellow"/>
                <w:lang w:eastAsia="ru-RU"/>
              </w:rPr>
            </w:pPr>
            <w:r w:rsidRPr="00222634">
              <w:rPr>
                <w:rFonts w:ascii="Times New Roman" w:eastAsia="Times New Roman" w:hAnsi="Times New Roman" w:cs="Times New Roman"/>
                <w:sz w:val="24"/>
                <w:szCs w:val="24"/>
                <w:highlight w:val="yellow"/>
                <w:lang w:eastAsia="ru-RU"/>
              </w:rPr>
              <w:t>КРАСНОДАРСКОЕ ОТДЕЛЕНИЕ N8619 ПАО СБЕРБАНК, Г. КРАСНОДАР</w:t>
            </w:r>
          </w:p>
          <w:p w:rsidR="0044786E" w:rsidRPr="00222634" w:rsidRDefault="0044786E" w:rsidP="0044786E">
            <w:pPr>
              <w:widowControl w:val="0"/>
              <w:spacing w:after="0" w:line="240" w:lineRule="auto"/>
              <w:rPr>
                <w:rFonts w:ascii="Times New Roman" w:eastAsia="Times New Roman" w:hAnsi="Times New Roman" w:cs="Times New Roman"/>
                <w:sz w:val="24"/>
                <w:szCs w:val="24"/>
                <w:highlight w:val="yellow"/>
                <w:lang w:eastAsia="ru-RU"/>
              </w:rPr>
            </w:pPr>
            <w:r w:rsidRPr="00222634">
              <w:rPr>
                <w:rFonts w:ascii="Times New Roman" w:eastAsia="Times New Roman" w:hAnsi="Times New Roman" w:cs="Times New Roman"/>
                <w:sz w:val="24"/>
                <w:szCs w:val="24"/>
                <w:highlight w:val="yellow"/>
                <w:lang w:eastAsia="ru-RU"/>
              </w:rPr>
              <w:t>К/с 30101810100000000602</w:t>
            </w:r>
          </w:p>
          <w:p w:rsidR="0044786E" w:rsidRPr="00222634" w:rsidRDefault="0044786E" w:rsidP="0044786E">
            <w:pPr>
              <w:widowControl w:val="0"/>
              <w:spacing w:after="0" w:line="240" w:lineRule="auto"/>
              <w:rPr>
                <w:rFonts w:ascii="Times New Roman" w:eastAsia="Times New Roman" w:hAnsi="Times New Roman" w:cs="Times New Roman"/>
                <w:sz w:val="24"/>
                <w:szCs w:val="24"/>
                <w:highlight w:val="yellow"/>
                <w:lang w:eastAsia="ru-RU"/>
              </w:rPr>
            </w:pPr>
            <w:r w:rsidRPr="00222634">
              <w:rPr>
                <w:rFonts w:ascii="Times New Roman" w:eastAsia="Times New Roman" w:hAnsi="Times New Roman" w:cs="Times New Roman"/>
                <w:sz w:val="24"/>
                <w:szCs w:val="24"/>
                <w:highlight w:val="yellow"/>
                <w:lang w:eastAsia="ru-RU"/>
              </w:rPr>
              <w:t>БИК 040349602</w:t>
            </w:r>
          </w:p>
          <w:p w:rsidR="0044786E" w:rsidRPr="00222634" w:rsidRDefault="0044786E" w:rsidP="0044786E">
            <w:pPr>
              <w:widowControl w:val="0"/>
              <w:tabs>
                <w:tab w:val="left" w:pos="567"/>
              </w:tabs>
              <w:spacing w:after="0" w:line="240" w:lineRule="auto"/>
              <w:rPr>
                <w:rFonts w:ascii="Times New Roman" w:eastAsia="Times New Roman" w:hAnsi="Times New Roman" w:cs="Times New Roman"/>
                <w:bCs/>
                <w:sz w:val="24"/>
                <w:szCs w:val="24"/>
                <w:highlight w:val="yellow"/>
                <w:lang w:eastAsia="ru-RU"/>
              </w:rPr>
            </w:pPr>
            <w:r w:rsidRPr="00222634">
              <w:rPr>
                <w:rFonts w:ascii="Times New Roman" w:eastAsia="Times New Roman" w:hAnsi="Times New Roman" w:cs="Times New Roman"/>
                <w:bCs/>
                <w:sz w:val="24"/>
                <w:szCs w:val="24"/>
                <w:highlight w:val="yellow"/>
                <w:lang w:eastAsia="ru-RU"/>
              </w:rPr>
              <w:t xml:space="preserve">тел.: (861) </w:t>
            </w:r>
            <w:hyperlink r:id="rId7" w:history="1">
              <w:r w:rsidRPr="00222634">
                <w:rPr>
                  <w:rFonts w:ascii="Times New Roman" w:eastAsia="Times New Roman" w:hAnsi="Times New Roman" w:cs="Times New Roman"/>
                  <w:color w:val="0000FF"/>
                  <w:sz w:val="24"/>
                  <w:szCs w:val="24"/>
                  <w:highlight w:val="yellow"/>
                  <w:u w:val="single"/>
                  <w:lang w:eastAsia="ru-RU"/>
                </w:rPr>
                <w:t>201-0-500</w:t>
              </w:r>
            </w:hyperlink>
            <w:r w:rsidRPr="00222634">
              <w:rPr>
                <w:rFonts w:ascii="Verdana" w:eastAsia="Times New Roman" w:hAnsi="Verdana" w:cs="Arial"/>
                <w:color w:val="000000"/>
                <w:sz w:val="24"/>
                <w:szCs w:val="24"/>
                <w:highlight w:val="yellow"/>
                <w:lang w:eastAsia="ru-RU"/>
              </w:rPr>
              <w:t xml:space="preserve"> </w:t>
            </w:r>
            <w:r w:rsidRPr="00222634">
              <w:rPr>
                <w:rFonts w:ascii="Times New Roman" w:eastAsia="Times New Roman" w:hAnsi="Times New Roman" w:cs="Times New Roman"/>
                <w:bCs/>
                <w:sz w:val="24"/>
                <w:szCs w:val="24"/>
                <w:highlight w:val="yellow"/>
                <w:lang w:eastAsia="ru-RU"/>
              </w:rPr>
              <w:t>факс: (86166) 3-38-31</w:t>
            </w:r>
          </w:p>
          <w:p w:rsidR="0044786E" w:rsidRPr="006E74ED" w:rsidRDefault="0044786E" w:rsidP="0044786E">
            <w:pPr>
              <w:widowControl w:val="0"/>
              <w:tabs>
                <w:tab w:val="left" w:pos="794"/>
                <w:tab w:val="left" w:pos="964"/>
                <w:tab w:val="right" w:pos="9000"/>
              </w:tabs>
              <w:spacing w:after="0" w:line="240" w:lineRule="auto"/>
              <w:rPr>
                <w:rFonts w:ascii="Times New Roman" w:eastAsia="Times New Roman" w:hAnsi="Times New Roman" w:cs="Times New Roman"/>
                <w:b/>
                <w:spacing w:val="-5"/>
                <w:sz w:val="24"/>
                <w:szCs w:val="24"/>
                <w:lang w:eastAsia="ru-RU"/>
              </w:rPr>
            </w:pPr>
            <w:r w:rsidRPr="00222634">
              <w:rPr>
                <w:rFonts w:ascii="Times New Roman" w:eastAsia="Times New Roman" w:hAnsi="Times New Roman" w:cs="Times New Roman"/>
                <w:spacing w:val="-5"/>
                <w:sz w:val="24"/>
                <w:szCs w:val="24"/>
                <w:highlight w:val="yellow"/>
                <w:lang w:eastAsia="ru-RU"/>
              </w:rPr>
              <w:t xml:space="preserve">Электронная почта: </w:t>
            </w:r>
            <w:r w:rsidRPr="00222634">
              <w:rPr>
                <w:rFonts w:ascii="Times New Roman" w:eastAsia="Times New Roman" w:hAnsi="Times New Roman" w:cs="Times New Roman"/>
                <w:spacing w:val="-5"/>
                <w:sz w:val="24"/>
                <w:szCs w:val="24"/>
                <w:highlight w:val="yellow"/>
                <w:lang w:val="en-US" w:eastAsia="ru-RU"/>
              </w:rPr>
              <w:t>office</w:t>
            </w:r>
            <w:r w:rsidRPr="00222634">
              <w:rPr>
                <w:rFonts w:ascii="Times New Roman" w:eastAsia="Times New Roman" w:hAnsi="Times New Roman" w:cs="Times New Roman"/>
                <w:spacing w:val="-5"/>
                <w:sz w:val="24"/>
                <w:szCs w:val="24"/>
                <w:highlight w:val="yellow"/>
                <w:lang w:eastAsia="ru-RU"/>
              </w:rPr>
              <w:t>@</w:t>
            </w:r>
            <w:r w:rsidRPr="00222634">
              <w:rPr>
                <w:rFonts w:ascii="Times New Roman" w:eastAsia="Times New Roman" w:hAnsi="Times New Roman" w:cs="Times New Roman"/>
                <w:spacing w:val="-5"/>
                <w:sz w:val="24"/>
                <w:szCs w:val="24"/>
                <w:highlight w:val="yellow"/>
                <w:lang w:val="en-US" w:eastAsia="ru-RU"/>
              </w:rPr>
              <w:t>afipnpz</w:t>
            </w:r>
            <w:r w:rsidRPr="00222634">
              <w:rPr>
                <w:rFonts w:ascii="Times New Roman" w:eastAsia="Times New Roman" w:hAnsi="Times New Roman" w:cs="Times New Roman"/>
                <w:spacing w:val="-5"/>
                <w:sz w:val="24"/>
                <w:szCs w:val="24"/>
                <w:highlight w:val="yellow"/>
                <w:lang w:eastAsia="ru-RU"/>
              </w:rPr>
              <w:t>.</w:t>
            </w:r>
            <w:r w:rsidRPr="00222634">
              <w:rPr>
                <w:rFonts w:ascii="Times New Roman" w:eastAsia="Times New Roman" w:hAnsi="Times New Roman" w:cs="Times New Roman"/>
                <w:spacing w:val="-5"/>
                <w:sz w:val="24"/>
                <w:szCs w:val="24"/>
                <w:highlight w:val="yellow"/>
                <w:lang w:val="en-US" w:eastAsia="ru-RU"/>
              </w:rPr>
              <w:t>ru</w:t>
            </w:r>
          </w:p>
          <w:p w:rsidR="0044786E" w:rsidRDefault="0044786E" w:rsidP="0044786E">
            <w:pPr>
              <w:widowControl w:val="0"/>
              <w:tabs>
                <w:tab w:val="left" w:pos="794"/>
                <w:tab w:val="left" w:pos="964"/>
                <w:tab w:val="right" w:pos="9000"/>
              </w:tabs>
              <w:spacing w:after="0" w:line="240" w:lineRule="auto"/>
              <w:rPr>
                <w:rFonts w:ascii="Times New Roman" w:eastAsia="Times New Roman" w:hAnsi="Times New Roman" w:cs="Times New Roman"/>
                <w:b/>
                <w:sz w:val="24"/>
                <w:szCs w:val="24"/>
                <w:lang w:eastAsia="ru-RU"/>
              </w:rPr>
            </w:pPr>
          </w:p>
          <w:p w:rsidR="0044786E" w:rsidRDefault="0044786E" w:rsidP="0044786E">
            <w:pPr>
              <w:widowControl w:val="0"/>
              <w:spacing w:after="0" w:line="240" w:lineRule="auto"/>
              <w:rPr>
                <w:rFonts w:ascii="Times New Roman" w:eastAsia="Times New Roman" w:hAnsi="Times New Roman" w:cs="Times New Roman"/>
                <w:b/>
                <w:bCs/>
                <w:sz w:val="24"/>
                <w:szCs w:val="24"/>
                <w:lang w:eastAsia="ru-RU"/>
              </w:rPr>
            </w:pPr>
          </w:p>
          <w:p w:rsidR="0044786E" w:rsidRDefault="0044786E" w:rsidP="0044786E">
            <w:pPr>
              <w:widowControl w:val="0"/>
              <w:spacing w:after="0" w:line="240" w:lineRule="auto"/>
              <w:rPr>
                <w:rFonts w:ascii="Times New Roman" w:eastAsia="Times New Roman" w:hAnsi="Times New Roman" w:cs="Times New Roman"/>
                <w:b/>
                <w:bCs/>
                <w:sz w:val="24"/>
                <w:szCs w:val="24"/>
                <w:lang w:eastAsia="ru-RU"/>
              </w:rPr>
            </w:pPr>
          </w:p>
          <w:p w:rsidR="0044786E" w:rsidRDefault="0044786E" w:rsidP="0044786E">
            <w:pPr>
              <w:widowControl w:val="0"/>
              <w:spacing w:after="0" w:line="240" w:lineRule="auto"/>
              <w:rPr>
                <w:rFonts w:ascii="Times New Roman" w:eastAsia="Times New Roman" w:hAnsi="Times New Roman" w:cs="Times New Roman"/>
                <w:b/>
                <w:bCs/>
                <w:sz w:val="24"/>
                <w:szCs w:val="24"/>
                <w:lang w:eastAsia="ru-RU"/>
              </w:rPr>
            </w:pPr>
          </w:p>
          <w:p w:rsidR="0044786E" w:rsidRPr="00222634" w:rsidRDefault="0044786E" w:rsidP="0044786E">
            <w:pPr>
              <w:widowControl w:val="0"/>
              <w:spacing w:after="0" w:line="240" w:lineRule="auto"/>
              <w:rPr>
                <w:rFonts w:ascii="Times New Roman" w:eastAsia="Times New Roman" w:hAnsi="Times New Roman" w:cs="Times New Roman"/>
                <w:b/>
                <w:sz w:val="24"/>
                <w:szCs w:val="24"/>
                <w:highlight w:val="yellow"/>
                <w:lang w:eastAsia="ru-RU"/>
              </w:rPr>
            </w:pPr>
            <w:bookmarkStart w:id="2" w:name="_GoBack"/>
            <w:bookmarkEnd w:id="2"/>
            <w:r w:rsidRPr="00222634">
              <w:rPr>
                <w:rFonts w:ascii="Times New Roman" w:eastAsia="Times New Roman" w:hAnsi="Times New Roman" w:cs="Times New Roman"/>
                <w:b/>
                <w:bCs/>
                <w:sz w:val="24"/>
                <w:szCs w:val="24"/>
                <w:highlight w:val="yellow"/>
                <w:lang w:eastAsia="ru-RU"/>
              </w:rPr>
              <w:t>Генеральный директор</w:t>
            </w:r>
          </w:p>
          <w:p w:rsidR="0044786E" w:rsidRPr="00222634" w:rsidRDefault="0044786E" w:rsidP="0044786E">
            <w:pPr>
              <w:widowControl w:val="0"/>
              <w:spacing w:after="0" w:line="240" w:lineRule="auto"/>
              <w:rPr>
                <w:rFonts w:ascii="Times New Roman" w:eastAsia="Times New Roman" w:hAnsi="Times New Roman" w:cs="Times New Roman"/>
                <w:b/>
                <w:sz w:val="24"/>
                <w:szCs w:val="24"/>
                <w:highlight w:val="yellow"/>
                <w:lang w:eastAsia="ru-RU"/>
              </w:rPr>
            </w:pPr>
            <w:r w:rsidRPr="00222634">
              <w:rPr>
                <w:rFonts w:ascii="Times New Roman" w:eastAsia="Times New Roman" w:hAnsi="Times New Roman" w:cs="Times New Roman"/>
                <w:b/>
                <w:sz w:val="24"/>
                <w:szCs w:val="24"/>
                <w:highlight w:val="yellow"/>
                <w:lang w:eastAsia="ru-RU"/>
              </w:rPr>
              <w:t>ООО «Афипский НПЗ»</w:t>
            </w:r>
          </w:p>
          <w:p w:rsidR="0044786E" w:rsidRPr="00222634" w:rsidRDefault="0044786E" w:rsidP="0044786E">
            <w:pPr>
              <w:widowControl w:val="0"/>
              <w:spacing w:after="0" w:line="240" w:lineRule="auto"/>
              <w:rPr>
                <w:rFonts w:ascii="Times New Roman" w:eastAsia="Times New Roman" w:hAnsi="Times New Roman" w:cs="Times New Roman"/>
                <w:b/>
                <w:sz w:val="24"/>
                <w:szCs w:val="24"/>
                <w:highlight w:val="yellow"/>
                <w:lang w:eastAsia="ru-RU"/>
              </w:rPr>
            </w:pPr>
          </w:p>
          <w:p w:rsidR="0044786E" w:rsidRPr="006E74ED" w:rsidRDefault="0044786E" w:rsidP="0044786E">
            <w:pPr>
              <w:widowControl w:val="0"/>
              <w:spacing w:after="0" w:line="240" w:lineRule="auto"/>
              <w:rPr>
                <w:rFonts w:ascii="Times New Roman" w:eastAsia="Times New Roman" w:hAnsi="Times New Roman" w:cs="Times New Roman"/>
                <w:b/>
                <w:sz w:val="24"/>
                <w:szCs w:val="24"/>
                <w:lang w:eastAsia="ru-RU"/>
              </w:rPr>
            </w:pPr>
            <w:r w:rsidRPr="00222634">
              <w:rPr>
                <w:rFonts w:ascii="Times New Roman" w:eastAsia="Times New Roman" w:hAnsi="Times New Roman" w:cs="Times New Roman"/>
                <w:b/>
                <w:sz w:val="24"/>
                <w:szCs w:val="24"/>
                <w:highlight w:val="yellow"/>
                <w:lang w:eastAsia="ru-RU"/>
              </w:rPr>
              <w:t>___________________/ А.В. Сидоров /</w:t>
            </w:r>
          </w:p>
        </w:tc>
        <w:tc>
          <w:tcPr>
            <w:tcW w:w="4820" w:type="dxa"/>
          </w:tcPr>
          <w:p w:rsidR="0044786E" w:rsidRPr="006E74ED" w:rsidRDefault="0044786E" w:rsidP="0044786E">
            <w:pPr>
              <w:widowControl w:val="0"/>
              <w:tabs>
                <w:tab w:val="left" w:pos="794"/>
                <w:tab w:val="left" w:pos="964"/>
                <w:tab w:val="right" w:pos="9000"/>
              </w:tabs>
              <w:spacing w:after="0" w:line="240" w:lineRule="auto"/>
              <w:rPr>
                <w:rFonts w:ascii="Times New Roman" w:eastAsia="Times New Roman" w:hAnsi="Times New Roman" w:cs="Times New Roman"/>
                <w:b/>
                <w:bCs/>
                <w:sz w:val="24"/>
                <w:szCs w:val="24"/>
                <w:lang w:eastAsia="ru-RU"/>
              </w:rPr>
            </w:pPr>
            <w:r w:rsidRPr="006E74ED">
              <w:rPr>
                <w:rFonts w:ascii="Times New Roman" w:eastAsia="Times New Roman" w:hAnsi="Times New Roman" w:cs="Times New Roman"/>
                <w:b/>
                <w:sz w:val="24"/>
                <w:szCs w:val="24"/>
                <w:lang w:eastAsia="ru-RU"/>
              </w:rPr>
              <w:t>«ПОДРЯДЧИК»</w:t>
            </w:r>
            <w:r w:rsidRPr="006E74ED">
              <w:rPr>
                <w:rFonts w:ascii="Times New Roman" w:eastAsia="Times New Roman" w:hAnsi="Times New Roman" w:cs="Times New Roman"/>
                <w:b/>
                <w:bCs/>
                <w:sz w:val="24"/>
                <w:szCs w:val="24"/>
                <w:lang w:eastAsia="ru-RU"/>
              </w:rPr>
              <w:t>:</w:t>
            </w:r>
          </w:p>
          <w:p w:rsidR="0044786E" w:rsidRDefault="0044786E"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8E5B90" w:rsidRDefault="008E5B90" w:rsidP="0044786E">
            <w:pPr>
              <w:spacing w:after="0" w:line="240" w:lineRule="auto"/>
              <w:jc w:val="both"/>
              <w:rPr>
                <w:rFonts w:ascii="Times New Roman" w:eastAsia="Times New Roman" w:hAnsi="Times New Roman" w:cs="Times New Roman"/>
                <w:bCs/>
                <w:sz w:val="24"/>
                <w:szCs w:val="24"/>
                <w:lang w:eastAsia="ru-RU"/>
              </w:rPr>
            </w:pPr>
          </w:p>
          <w:p w:rsidR="0044786E" w:rsidRDefault="0044786E" w:rsidP="0044786E">
            <w:pPr>
              <w:spacing w:after="0" w:line="240" w:lineRule="auto"/>
              <w:jc w:val="both"/>
              <w:rPr>
                <w:rFonts w:ascii="Times New Roman" w:eastAsia="Times New Roman" w:hAnsi="Times New Roman" w:cs="Times New Roman"/>
                <w:bCs/>
                <w:sz w:val="24"/>
                <w:szCs w:val="24"/>
                <w:lang w:eastAsia="ru-RU"/>
              </w:rPr>
            </w:pPr>
          </w:p>
          <w:p w:rsidR="0044786E" w:rsidRDefault="0044786E" w:rsidP="0044786E">
            <w:pPr>
              <w:spacing w:after="0" w:line="240" w:lineRule="auto"/>
              <w:jc w:val="both"/>
              <w:rPr>
                <w:rFonts w:ascii="Times New Roman" w:eastAsia="Times New Roman" w:hAnsi="Times New Roman" w:cs="Times New Roman"/>
                <w:bCs/>
                <w:sz w:val="24"/>
                <w:szCs w:val="24"/>
                <w:lang w:eastAsia="ru-RU"/>
              </w:rPr>
            </w:pPr>
          </w:p>
          <w:p w:rsidR="0044786E" w:rsidRDefault="0044786E" w:rsidP="0044786E">
            <w:pPr>
              <w:spacing w:after="0" w:line="240" w:lineRule="auto"/>
              <w:jc w:val="both"/>
              <w:rPr>
                <w:rFonts w:ascii="Times New Roman" w:eastAsia="Times New Roman" w:hAnsi="Times New Roman" w:cs="Times New Roman"/>
                <w:bCs/>
                <w:sz w:val="24"/>
                <w:szCs w:val="24"/>
                <w:lang w:eastAsia="ru-RU"/>
              </w:rPr>
            </w:pPr>
          </w:p>
          <w:p w:rsidR="008E5B90" w:rsidRPr="00C3333B" w:rsidRDefault="008E5B90" w:rsidP="0044786E">
            <w:pPr>
              <w:spacing w:after="0" w:line="240" w:lineRule="auto"/>
              <w:jc w:val="both"/>
              <w:rPr>
                <w:rFonts w:ascii="Times New Roman" w:eastAsia="Times New Roman" w:hAnsi="Times New Roman" w:cs="Times New Roman"/>
                <w:bCs/>
                <w:sz w:val="24"/>
                <w:szCs w:val="24"/>
                <w:lang w:eastAsia="ru-RU"/>
              </w:rPr>
            </w:pPr>
          </w:p>
          <w:p w:rsidR="0044786E" w:rsidRPr="006E74ED" w:rsidRDefault="0044786E" w:rsidP="0044786E">
            <w:pPr>
              <w:widowControl w:val="0"/>
              <w:spacing w:after="0" w:line="240" w:lineRule="auto"/>
              <w:rPr>
                <w:rFonts w:ascii="Times New Roman" w:eastAsia="Times New Roman" w:hAnsi="Times New Roman" w:cs="Times New Roman"/>
                <w:b/>
                <w:sz w:val="24"/>
                <w:szCs w:val="24"/>
                <w:lang w:eastAsia="ru-RU"/>
              </w:rPr>
            </w:pPr>
            <w:r w:rsidRPr="006E74ED">
              <w:rPr>
                <w:rFonts w:ascii="Times New Roman" w:eastAsia="Times New Roman" w:hAnsi="Times New Roman" w:cs="Times New Roman"/>
                <w:b/>
                <w:bCs/>
                <w:sz w:val="24"/>
                <w:szCs w:val="24"/>
                <w:lang w:eastAsia="ru-RU"/>
              </w:rPr>
              <w:t>Генеральный директор</w:t>
            </w:r>
          </w:p>
          <w:p w:rsidR="0044786E" w:rsidRPr="006E74ED" w:rsidRDefault="008E5B90" w:rsidP="0044786E">
            <w:pPr>
              <w:widowControl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____________________</w:t>
            </w:r>
          </w:p>
          <w:p w:rsidR="0044786E" w:rsidRDefault="0044786E" w:rsidP="0044786E">
            <w:pPr>
              <w:widowControl w:val="0"/>
              <w:spacing w:after="0" w:line="240" w:lineRule="auto"/>
              <w:rPr>
                <w:rFonts w:ascii="Times New Roman" w:eastAsia="Times New Roman" w:hAnsi="Times New Roman" w:cs="Times New Roman"/>
                <w:b/>
                <w:sz w:val="24"/>
                <w:szCs w:val="24"/>
                <w:lang w:eastAsia="ru-RU"/>
              </w:rPr>
            </w:pPr>
          </w:p>
          <w:p w:rsidR="0044786E" w:rsidRPr="006E74ED" w:rsidRDefault="008E5B90" w:rsidP="0044786E">
            <w:pPr>
              <w:widowControl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________/______________________/</w:t>
            </w:r>
            <w:r w:rsidR="0044786E" w:rsidRPr="006E74ED">
              <w:rPr>
                <w:rFonts w:ascii="Times New Roman" w:eastAsia="Times New Roman" w:hAnsi="Times New Roman" w:cs="Times New Roman"/>
                <w:b/>
                <w:sz w:val="24"/>
                <w:szCs w:val="24"/>
                <w:lang w:eastAsia="ru-RU"/>
              </w:rPr>
              <w:t>/</w:t>
            </w:r>
          </w:p>
          <w:p w:rsidR="0044786E" w:rsidRPr="006E74ED" w:rsidRDefault="0044786E" w:rsidP="0044786E">
            <w:pPr>
              <w:widowControl w:val="0"/>
              <w:spacing w:after="0" w:line="240" w:lineRule="auto"/>
              <w:rPr>
                <w:rFonts w:ascii="Times New Roman" w:eastAsia="Times New Roman" w:hAnsi="Times New Roman" w:cs="Times New Roman"/>
                <w:b/>
                <w:sz w:val="24"/>
                <w:szCs w:val="24"/>
                <w:lang w:eastAsia="ru-RU"/>
              </w:rPr>
            </w:pPr>
          </w:p>
          <w:p w:rsidR="0044786E" w:rsidRPr="006E74ED" w:rsidRDefault="0044786E" w:rsidP="0044786E">
            <w:pPr>
              <w:widowControl w:val="0"/>
              <w:spacing w:after="0" w:line="240" w:lineRule="auto"/>
              <w:rPr>
                <w:rFonts w:ascii="Times New Roman" w:eastAsia="Times New Roman" w:hAnsi="Times New Roman" w:cs="Times New Roman"/>
                <w:sz w:val="24"/>
                <w:szCs w:val="24"/>
                <w:u w:val="single"/>
                <w:lang w:eastAsia="ru-RU"/>
              </w:rPr>
            </w:pPr>
          </w:p>
        </w:tc>
        <w:tc>
          <w:tcPr>
            <w:tcW w:w="4820" w:type="dxa"/>
          </w:tcPr>
          <w:p w:rsidR="0044786E" w:rsidRPr="00207E66" w:rsidRDefault="0044786E" w:rsidP="0044786E">
            <w:pPr>
              <w:widowControl w:val="0"/>
              <w:spacing w:after="0" w:line="240" w:lineRule="auto"/>
              <w:rPr>
                <w:rFonts w:ascii="Times New Roman" w:eastAsia="Times New Roman" w:hAnsi="Times New Roman" w:cs="Times New Roman"/>
                <w:b/>
                <w:sz w:val="24"/>
                <w:szCs w:val="24"/>
                <w:lang w:eastAsia="ru-RU"/>
              </w:rPr>
            </w:pPr>
            <w:bookmarkStart w:id="3" w:name="ТекстовоеПоле131"/>
          </w:p>
          <w:bookmarkEnd w:id="3"/>
          <w:p w:rsidR="0044786E" w:rsidRPr="00207E66" w:rsidRDefault="0044786E" w:rsidP="0044786E">
            <w:pPr>
              <w:widowControl w:val="0"/>
              <w:spacing w:after="0" w:line="240" w:lineRule="auto"/>
              <w:rPr>
                <w:rFonts w:ascii="Times New Roman" w:eastAsia="Times New Roman" w:hAnsi="Times New Roman" w:cs="Times New Roman"/>
                <w:sz w:val="24"/>
                <w:szCs w:val="24"/>
                <w:u w:val="single"/>
                <w:lang w:eastAsia="ru-RU"/>
              </w:rPr>
            </w:pPr>
          </w:p>
        </w:tc>
      </w:tr>
    </w:tbl>
    <w:p w:rsidR="005E16AD" w:rsidRPr="006B4723" w:rsidRDefault="005E16AD" w:rsidP="006B4723">
      <w:pPr>
        <w:pStyle w:val="2"/>
        <w:spacing w:after="0"/>
        <w:ind w:left="0"/>
        <w:jc w:val="both"/>
        <w:rPr>
          <w:sz w:val="24"/>
          <w:szCs w:val="24"/>
        </w:rPr>
      </w:pPr>
    </w:p>
    <w:p w:rsidR="00041785" w:rsidRPr="003F1BF3" w:rsidRDefault="00041785" w:rsidP="00041785">
      <w:pPr>
        <w:jc w:val="both"/>
      </w:pPr>
    </w:p>
    <w:sectPr w:rsidR="00041785" w:rsidRPr="003F1BF3" w:rsidSect="001569B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42D"/>
    <w:multiLevelType w:val="multilevel"/>
    <w:tmpl w:val="475AB5C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47673C"/>
    <w:multiLevelType w:val="multilevel"/>
    <w:tmpl w:val="9E860C5E"/>
    <w:lvl w:ilvl="0">
      <w:start w:val="1"/>
      <w:numFmt w:val="decimal"/>
      <w:lvlText w:val="%1."/>
      <w:lvlJc w:val="left"/>
      <w:pPr>
        <w:ind w:left="900" w:hanging="900"/>
      </w:pPr>
      <w:rPr>
        <w:rFonts w:hint="default"/>
      </w:rPr>
    </w:lvl>
    <w:lvl w:ilvl="1">
      <w:start w:val="1"/>
      <w:numFmt w:val="decimal"/>
      <w:lvlText w:val="%1.%2."/>
      <w:lvlJc w:val="left"/>
      <w:pPr>
        <w:ind w:left="1326" w:hanging="900"/>
      </w:pPr>
      <w:rPr>
        <w:rFonts w:hint="default"/>
        <w:b w:val="0"/>
        <w:bCs w:val="0"/>
      </w:rPr>
    </w:lvl>
    <w:lvl w:ilvl="2">
      <w:start w:val="1"/>
      <w:numFmt w:val="decimal"/>
      <w:lvlText w:val="%1.%2.%3."/>
      <w:lvlJc w:val="left"/>
      <w:pPr>
        <w:ind w:left="1752" w:hanging="900"/>
      </w:pPr>
      <w:rPr>
        <w:rFonts w:hint="default"/>
        <w:b w:val="0"/>
        <w:bCs w:val="0"/>
      </w:rPr>
    </w:lvl>
    <w:lvl w:ilvl="3">
      <w:start w:val="1"/>
      <w:numFmt w:val="decimal"/>
      <w:lvlText w:val="%1.%2.%3.%4."/>
      <w:lvlJc w:val="left"/>
      <w:pPr>
        <w:ind w:left="2178" w:hanging="90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5C34B77"/>
    <w:multiLevelType w:val="hybridMultilevel"/>
    <w:tmpl w:val="C07CF0F8"/>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6B62A4"/>
    <w:multiLevelType w:val="multilevel"/>
    <w:tmpl w:val="9E860C5E"/>
    <w:lvl w:ilvl="0">
      <w:start w:val="1"/>
      <w:numFmt w:val="decimal"/>
      <w:lvlText w:val="%1."/>
      <w:lvlJc w:val="left"/>
      <w:pPr>
        <w:ind w:left="900" w:hanging="900"/>
      </w:pPr>
      <w:rPr>
        <w:rFonts w:hint="default"/>
      </w:rPr>
    </w:lvl>
    <w:lvl w:ilvl="1">
      <w:start w:val="1"/>
      <w:numFmt w:val="decimal"/>
      <w:lvlText w:val="%1.%2."/>
      <w:lvlJc w:val="left"/>
      <w:pPr>
        <w:ind w:left="1326" w:hanging="900"/>
      </w:pPr>
      <w:rPr>
        <w:rFonts w:hint="default"/>
        <w:b w:val="0"/>
        <w:bCs w:val="0"/>
      </w:rPr>
    </w:lvl>
    <w:lvl w:ilvl="2">
      <w:start w:val="1"/>
      <w:numFmt w:val="decimal"/>
      <w:lvlText w:val="%1.%2.%3."/>
      <w:lvlJc w:val="left"/>
      <w:pPr>
        <w:ind w:left="1752" w:hanging="900"/>
      </w:pPr>
      <w:rPr>
        <w:rFonts w:hint="default"/>
        <w:b w:val="0"/>
        <w:bCs w:val="0"/>
      </w:rPr>
    </w:lvl>
    <w:lvl w:ilvl="3">
      <w:start w:val="1"/>
      <w:numFmt w:val="decimal"/>
      <w:lvlText w:val="%1.%2.%3.%4."/>
      <w:lvlJc w:val="left"/>
      <w:pPr>
        <w:ind w:left="2178" w:hanging="90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417C6EAD"/>
    <w:multiLevelType w:val="multilevel"/>
    <w:tmpl w:val="9E860C5E"/>
    <w:lvl w:ilvl="0">
      <w:start w:val="1"/>
      <w:numFmt w:val="decimal"/>
      <w:lvlText w:val="%1."/>
      <w:lvlJc w:val="left"/>
      <w:pPr>
        <w:ind w:left="900" w:hanging="900"/>
      </w:pPr>
      <w:rPr>
        <w:rFonts w:hint="default"/>
      </w:rPr>
    </w:lvl>
    <w:lvl w:ilvl="1">
      <w:start w:val="1"/>
      <w:numFmt w:val="decimal"/>
      <w:lvlText w:val="%1.%2."/>
      <w:lvlJc w:val="left"/>
      <w:pPr>
        <w:ind w:left="1326" w:hanging="900"/>
      </w:pPr>
      <w:rPr>
        <w:rFonts w:hint="default"/>
        <w:b w:val="0"/>
        <w:bCs w:val="0"/>
      </w:rPr>
    </w:lvl>
    <w:lvl w:ilvl="2">
      <w:start w:val="1"/>
      <w:numFmt w:val="decimal"/>
      <w:lvlText w:val="%1.%2.%3."/>
      <w:lvlJc w:val="left"/>
      <w:pPr>
        <w:ind w:left="1752" w:hanging="900"/>
      </w:pPr>
      <w:rPr>
        <w:rFonts w:hint="default"/>
        <w:b w:val="0"/>
        <w:bCs w:val="0"/>
      </w:rPr>
    </w:lvl>
    <w:lvl w:ilvl="3">
      <w:start w:val="1"/>
      <w:numFmt w:val="decimal"/>
      <w:lvlText w:val="%1.%2.%3.%4."/>
      <w:lvlJc w:val="left"/>
      <w:pPr>
        <w:ind w:left="2178" w:hanging="90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55A"/>
    <w:rsid w:val="00041785"/>
    <w:rsid w:val="000455D4"/>
    <w:rsid w:val="00066D72"/>
    <w:rsid w:val="0009012D"/>
    <w:rsid w:val="000924BD"/>
    <w:rsid w:val="000B170D"/>
    <w:rsid w:val="000B3360"/>
    <w:rsid w:val="000B7E38"/>
    <w:rsid w:val="000C0FE7"/>
    <w:rsid w:val="000F24EB"/>
    <w:rsid w:val="00112F7A"/>
    <w:rsid w:val="00152C14"/>
    <w:rsid w:val="001569B7"/>
    <w:rsid w:val="001707D7"/>
    <w:rsid w:val="0017569D"/>
    <w:rsid w:val="00176011"/>
    <w:rsid w:val="001942D6"/>
    <w:rsid w:val="001A6D94"/>
    <w:rsid w:val="001A7950"/>
    <w:rsid w:val="001C475A"/>
    <w:rsid w:val="00207E66"/>
    <w:rsid w:val="00222634"/>
    <w:rsid w:val="00233283"/>
    <w:rsid w:val="0026203D"/>
    <w:rsid w:val="002E570E"/>
    <w:rsid w:val="002F0B7E"/>
    <w:rsid w:val="002F6658"/>
    <w:rsid w:val="003024C8"/>
    <w:rsid w:val="003040C4"/>
    <w:rsid w:val="00306B07"/>
    <w:rsid w:val="00322D43"/>
    <w:rsid w:val="003B37F7"/>
    <w:rsid w:val="003C70C5"/>
    <w:rsid w:val="00414C61"/>
    <w:rsid w:val="00426549"/>
    <w:rsid w:val="00443330"/>
    <w:rsid w:val="0044786E"/>
    <w:rsid w:val="004F2A1E"/>
    <w:rsid w:val="0051517F"/>
    <w:rsid w:val="0055295A"/>
    <w:rsid w:val="00564BEF"/>
    <w:rsid w:val="00597C34"/>
    <w:rsid w:val="005B255A"/>
    <w:rsid w:val="005C2FDE"/>
    <w:rsid w:val="005E16AD"/>
    <w:rsid w:val="0061738D"/>
    <w:rsid w:val="006217A5"/>
    <w:rsid w:val="006346F9"/>
    <w:rsid w:val="00640CC0"/>
    <w:rsid w:val="00643E52"/>
    <w:rsid w:val="00676D79"/>
    <w:rsid w:val="006A7A31"/>
    <w:rsid w:val="006B4723"/>
    <w:rsid w:val="006E02B6"/>
    <w:rsid w:val="006E74ED"/>
    <w:rsid w:val="0074082B"/>
    <w:rsid w:val="00745A6A"/>
    <w:rsid w:val="00755D0D"/>
    <w:rsid w:val="007758BF"/>
    <w:rsid w:val="00795479"/>
    <w:rsid w:val="007A6853"/>
    <w:rsid w:val="007B79A3"/>
    <w:rsid w:val="007C71A9"/>
    <w:rsid w:val="007E4C8C"/>
    <w:rsid w:val="007F20D1"/>
    <w:rsid w:val="00800850"/>
    <w:rsid w:val="0083621D"/>
    <w:rsid w:val="00847327"/>
    <w:rsid w:val="0085148E"/>
    <w:rsid w:val="00853800"/>
    <w:rsid w:val="008652FD"/>
    <w:rsid w:val="008C2DC1"/>
    <w:rsid w:val="008E0316"/>
    <w:rsid w:val="008E5B90"/>
    <w:rsid w:val="008F305F"/>
    <w:rsid w:val="008F5639"/>
    <w:rsid w:val="00904C3F"/>
    <w:rsid w:val="00914E3C"/>
    <w:rsid w:val="00960541"/>
    <w:rsid w:val="00983D57"/>
    <w:rsid w:val="009A0377"/>
    <w:rsid w:val="009A53FC"/>
    <w:rsid w:val="009C08A9"/>
    <w:rsid w:val="009D4B48"/>
    <w:rsid w:val="00A10BD4"/>
    <w:rsid w:val="00A777DC"/>
    <w:rsid w:val="00A82452"/>
    <w:rsid w:val="00A849AC"/>
    <w:rsid w:val="00A85A86"/>
    <w:rsid w:val="00A955C8"/>
    <w:rsid w:val="00AC11A7"/>
    <w:rsid w:val="00AC7886"/>
    <w:rsid w:val="00AC796A"/>
    <w:rsid w:val="00AE4EC3"/>
    <w:rsid w:val="00B22F2F"/>
    <w:rsid w:val="00B32792"/>
    <w:rsid w:val="00B430D7"/>
    <w:rsid w:val="00B45403"/>
    <w:rsid w:val="00B50600"/>
    <w:rsid w:val="00B50DD7"/>
    <w:rsid w:val="00B63665"/>
    <w:rsid w:val="00B777F8"/>
    <w:rsid w:val="00B84793"/>
    <w:rsid w:val="00BB28F2"/>
    <w:rsid w:val="00BE0AB1"/>
    <w:rsid w:val="00BF61A6"/>
    <w:rsid w:val="00C3333B"/>
    <w:rsid w:val="00D04621"/>
    <w:rsid w:val="00D13833"/>
    <w:rsid w:val="00D31953"/>
    <w:rsid w:val="00D414E9"/>
    <w:rsid w:val="00D701B0"/>
    <w:rsid w:val="00D85050"/>
    <w:rsid w:val="00DA1250"/>
    <w:rsid w:val="00DB2D0C"/>
    <w:rsid w:val="00DB42FB"/>
    <w:rsid w:val="00DC4FBA"/>
    <w:rsid w:val="00E05E9E"/>
    <w:rsid w:val="00E5598D"/>
    <w:rsid w:val="00E63FBA"/>
    <w:rsid w:val="00E666BD"/>
    <w:rsid w:val="00E92E6C"/>
    <w:rsid w:val="00E95DA5"/>
    <w:rsid w:val="00EB7AF4"/>
    <w:rsid w:val="00F00B8C"/>
    <w:rsid w:val="00F13FB0"/>
    <w:rsid w:val="00F31ED4"/>
    <w:rsid w:val="00F6615F"/>
    <w:rsid w:val="00FD4318"/>
    <w:rsid w:val="00FE6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B5F73"/>
  <w15:chartTrackingRefBased/>
  <w15:docId w15:val="{7FFAE5BC-F81E-4454-9070-E0A1E51B7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
    <w:basedOn w:val="a"/>
    <w:link w:val="a4"/>
    <w:uiPriority w:val="34"/>
    <w:qFormat/>
    <w:rsid w:val="00D701B0"/>
    <w:pPr>
      <w:spacing w:after="0" w:line="240" w:lineRule="auto"/>
      <w:ind w:left="720"/>
    </w:pPr>
    <w:rPr>
      <w:rFonts w:ascii="Times New Roman" w:eastAsia="Times New Roman" w:hAnsi="Times New Roman" w:cs="Times New Roman"/>
      <w:sz w:val="24"/>
      <w:szCs w:val="24"/>
      <w:lang w:eastAsia="ru-RU"/>
    </w:rPr>
  </w:style>
  <w:style w:type="character" w:customStyle="1" w:styleId="a4">
    <w:name w:val="Абзац списка Знак"/>
    <w:aliases w:val="Заголовок_3 Знак"/>
    <w:link w:val="a3"/>
    <w:uiPriority w:val="34"/>
    <w:locked/>
    <w:rsid w:val="00D701B0"/>
    <w:rPr>
      <w:rFonts w:ascii="Times New Roman" w:eastAsia="Times New Roman" w:hAnsi="Times New Roman" w:cs="Times New Roman"/>
      <w:sz w:val="24"/>
      <w:szCs w:val="24"/>
      <w:lang w:eastAsia="ru-RU"/>
    </w:rPr>
  </w:style>
  <w:style w:type="paragraph" w:styleId="3">
    <w:name w:val="Body Text Indent 3"/>
    <w:basedOn w:val="a"/>
    <w:link w:val="30"/>
    <w:uiPriority w:val="99"/>
    <w:rsid w:val="00041785"/>
    <w:pPr>
      <w:widowControl w:val="0"/>
      <w:shd w:val="clear" w:color="auto" w:fill="FFFFFF"/>
      <w:spacing w:after="0" w:line="360" w:lineRule="auto"/>
      <w:ind w:left="24"/>
      <w:jc w:val="both"/>
    </w:pPr>
    <w:rPr>
      <w:rFonts w:ascii="Times New Roman" w:eastAsia="Times New Roman" w:hAnsi="Times New Roman" w:cs="Times New Roman"/>
      <w:color w:val="000000"/>
      <w:spacing w:val="-5"/>
      <w:sz w:val="24"/>
      <w:szCs w:val="24"/>
      <w:lang w:eastAsia="ru-RU"/>
    </w:rPr>
  </w:style>
  <w:style w:type="character" w:customStyle="1" w:styleId="30">
    <w:name w:val="Основной текст с отступом 3 Знак"/>
    <w:basedOn w:val="a0"/>
    <w:link w:val="3"/>
    <w:uiPriority w:val="99"/>
    <w:rsid w:val="00041785"/>
    <w:rPr>
      <w:rFonts w:ascii="Times New Roman" w:eastAsia="Times New Roman" w:hAnsi="Times New Roman" w:cs="Times New Roman"/>
      <w:color w:val="000000"/>
      <w:spacing w:val="-5"/>
      <w:sz w:val="24"/>
      <w:szCs w:val="24"/>
      <w:shd w:val="clear" w:color="auto" w:fill="FFFFFF"/>
      <w:lang w:eastAsia="ru-RU"/>
    </w:rPr>
  </w:style>
  <w:style w:type="paragraph" w:customStyle="1" w:styleId="ConsNormal">
    <w:name w:val="ConsNormal"/>
    <w:rsid w:val="000417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List Continue 2"/>
    <w:basedOn w:val="a"/>
    <w:uiPriority w:val="99"/>
    <w:unhideWhenUsed/>
    <w:rsid w:val="00745A6A"/>
    <w:pPr>
      <w:widowControl w:val="0"/>
      <w:spacing w:after="120" w:line="240" w:lineRule="auto"/>
      <w:ind w:left="566"/>
      <w:contextualSpacing/>
    </w:pPr>
    <w:rPr>
      <w:rFonts w:ascii="Times New Roman" w:eastAsia="Times New Roman" w:hAnsi="Times New Roman" w:cs="Times New Roman"/>
      <w:sz w:val="20"/>
      <w:szCs w:val="20"/>
      <w:lang w:eastAsia="ru-RU"/>
    </w:rPr>
  </w:style>
  <w:style w:type="paragraph" w:styleId="a5">
    <w:name w:val="Body Text"/>
    <w:basedOn w:val="a"/>
    <w:link w:val="a6"/>
    <w:uiPriority w:val="99"/>
    <w:semiHidden/>
    <w:unhideWhenUsed/>
    <w:rsid w:val="006E74ED"/>
    <w:pPr>
      <w:spacing w:after="120"/>
    </w:pPr>
  </w:style>
  <w:style w:type="character" w:customStyle="1" w:styleId="a6">
    <w:name w:val="Основной текст Знак"/>
    <w:basedOn w:val="a0"/>
    <w:link w:val="a5"/>
    <w:uiPriority w:val="99"/>
    <w:semiHidden/>
    <w:rsid w:val="006E7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tel:+786120105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otline@afipnpz.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193FE-84F2-41D5-9742-B50B9F433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1</Pages>
  <Words>5539</Words>
  <Characters>31573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SCCMCB</Company>
  <LinksUpToDate>false</LinksUpToDate>
  <CharactersWithSpaces>37038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Занина</dc:creator>
  <cp:keywords/>
  <dc:description/>
  <cp:lastModifiedBy>Горбачев Александр Петрович</cp:lastModifiedBy>
  <cp:revision>91</cp:revision>
  <dcterms:created xsi:type="dcterms:W3CDTF">2023-03-14T09:02:00Z</dcterms:created>
  <dcterms:modified xsi:type="dcterms:W3CDTF">2025-04-22T12:31:00Z</dcterms:modified>
</cp:coreProperties>
</file>